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330D" w14:textId="77777777" w:rsidR="00EC4398" w:rsidRPr="00EC4398" w:rsidRDefault="00EC4398" w:rsidP="00B03117">
      <w:pPr>
        <w:pStyle w:val="Tekstpodstawowy"/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8A750DD" w14:textId="77777777" w:rsidR="00EC4398" w:rsidRPr="00554583" w:rsidRDefault="00EC4398" w:rsidP="00EC4398">
      <w:pPr>
        <w:ind w:left="284" w:hanging="284"/>
        <w:jc w:val="right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sz w:val="18"/>
          <w:szCs w:val="18"/>
        </w:rPr>
        <w:t>Załącznik Nr 1</w:t>
      </w:r>
    </w:p>
    <w:p w14:paraId="05D611A5" w14:textId="77777777" w:rsidR="00EC4398" w:rsidRPr="00554583" w:rsidRDefault="00EC4398" w:rsidP="00EC4398">
      <w:pPr>
        <w:ind w:left="284" w:hanging="284"/>
        <w:jc w:val="right"/>
        <w:rPr>
          <w:rFonts w:ascii="Times New Roman" w:hAnsi="Times New Roman" w:cs="Times New Roman"/>
          <w:sz w:val="18"/>
          <w:szCs w:val="18"/>
        </w:rPr>
      </w:pPr>
      <w:r w:rsidRPr="00554583">
        <w:rPr>
          <w:rFonts w:ascii="Times New Roman" w:hAnsi="Times New Roman" w:cs="Times New Roman"/>
          <w:sz w:val="18"/>
          <w:szCs w:val="18"/>
        </w:rPr>
        <w:t xml:space="preserve">do Zarządzenia </w:t>
      </w:r>
      <w:r w:rsidRPr="00554583">
        <w:rPr>
          <w:rFonts w:ascii="Times New Roman" w:hAnsi="Times New Roman" w:cs="Times New Roman"/>
          <w:bCs/>
          <w:sz w:val="18"/>
          <w:szCs w:val="18"/>
        </w:rPr>
        <w:t>Nr 0050.</w:t>
      </w:r>
      <w:r w:rsidR="00DC2A5B">
        <w:rPr>
          <w:rFonts w:ascii="Times New Roman" w:hAnsi="Times New Roman" w:cs="Times New Roman"/>
          <w:bCs/>
          <w:sz w:val="18"/>
          <w:szCs w:val="18"/>
        </w:rPr>
        <w:t>31</w:t>
      </w:r>
      <w:r w:rsidRPr="00554583">
        <w:rPr>
          <w:rFonts w:ascii="Times New Roman" w:hAnsi="Times New Roman" w:cs="Times New Roman"/>
          <w:bCs/>
          <w:sz w:val="18"/>
          <w:szCs w:val="18"/>
        </w:rPr>
        <w:t>.202</w:t>
      </w:r>
      <w:r w:rsidR="00DC2A5B">
        <w:rPr>
          <w:rFonts w:ascii="Times New Roman" w:hAnsi="Times New Roman" w:cs="Times New Roman"/>
          <w:bCs/>
          <w:sz w:val="18"/>
          <w:szCs w:val="18"/>
        </w:rPr>
        <w:t>5</w:t>
      </w:r>
    </w:p>
    <w:p w14:paraId="006F94E0" w14:textId="77777777" w:rsidR="00EC4398" w:rsidRPr="00554583" w:rsidRDefault="00EC4398" w:rsidP="00EC4398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554583">
        <w:rPr>
          <w:rFonts w:ascii="Times New Roman" w:hAnsi="Times New Roman" w:cs="Times New Roman"/>
          <w:bCs/>
          <w:sz w:val="18"/>
          <w:szCs w:val="18"/>
        </w:rPr>
        <w:t>Wójta Gminy Krokowa z dnia 31 stycznia 202</w:t>
      </w:r>
      <w:r w:rsidR="00DC2A5B">
        <w:rPr>
          <w:rFonts w:ascii="Times New Roman" w:hAnsi="Times New Roman" w:cs="Times New Roman"/>
          <w:bCs/>
          <w:sz w:val="18"/>
          <w:szCs w:val="18"/>
        </w:rPr>
        <w:t>5</w:t>
      </w:r>
      <w:r w:rsidRPr="00554583">
        <w:rPr>
          <w:rFonts w:ascii="Times New Roman" w:hAnsi="Times New Roman" w:cs="Times New Roman"/>
          <w:bCs/>
          <w:sz w:val="18"/>
          <w:szCs w:val="18"/>
        </w:rPr>
        <w:t xml:space="preserve"> r.</w:t>
      </w:r>
    </w:p>
    <w:p w14:paraId="53AF161D" w14:textId="77777777" w:rsidR="00EC4398" w:rsidRPr="00EC4398" w:rsidRDefault="00EC4398" w:rsidP="00EC4398">
      <w:pPr>
        <w:rPr>
          <w:rFonts w:ascii="Times New Roman" w:hAnsi="Times New Roman" w:cs="Times New Roman"/>
        </w:rPr>
      </w:pPr>
    </w:p>
    <w:p w14:paraId="7EF02DF9" w14:textId="77777777" w:rsidR="00EC4398" w:rsidRPr="00EC4398" w:rsidRDefault="00EC4398" w:rsidP="00EC4398">
      <w:pPr>
        <w:rPr>
          <w:rFonts w:ascii="Times New Roman" w:hAnsi="Times New Roman" w:cs="Times New Roman"/>
        </w:rPr>
      </w:pPr>
    </w:p>
    <w:p w14:paraId="5F20B426" w14:textId="77777777" w:rsidR="00EC4398" w:rsidRPr="00EC4398" w:rsidRDefault="00EC4398" w:rsidP="00EC4398">
      <w:pPr>
        <w:rPr>
          <w:rFonts w:ascii="Times New Roman" w:hAnsi="Times New Roman" w:cs="Times New Roman"/>
        </w:rPr>
      </w:pPr>
    </w:p>
    <w:p w14:paraId="04ABF80A" w14:textId="77777777" w:rsidR="00EC4398" w:rsidRPr="00EC4398" w:rsidRDefault="00EC4398" w:rsidP="00EC4398">
      <w:pPr>
        <w:rPr>
          <w:rFonts w:ascii="Times New Roman" w:hAnsi="Times New Roman" w:cs="Times New Roman"/>
          <w:b/>
          <w:i/>
        </w:rPr>
      </w:pPr>
    </w:p>
    <w:p w14:paraId="54575021" w14:textId="77777777" w:rsidR="00EC4398" w:rsidRPr="00EC4398" w:rsidRDefault="00EC4398" w:rsidP="00EC4398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EC4398">
        <w:rPr>
          <w:rFonts w:ascii="Times New Roman" w:hAnsi="Times New Roman" w:cs="Times New Roman"/>
          <w:b/>
          <w:shd w:val="clear" w:color="auto" w:fill="FFFFFF"/>
        </w:rPr>
        <w:t xml:space="preserve">Regulamin rekrutacji dzieci </w:t>
      </w:r>
    </w:p>
    <w:p w14:paraId="34A9DA2E" w14:textId="77777777" w:rsidR="00EC4398" w:rsidRPr="00EC4398" w:rsidRDefault="00EC4398" w:rsidP="00EC4398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EC4398">
        <w:rPr>
          <w:rFonts w:ascii="Times New Roman" w:hAnsi="Times New Roman" w:cs="Times New Roman"/>
          <w:b/>
          <w:shd w:val="clear" w:color="auto" w:fill="FFFFFF"/>
        </w:rPr>
        <w:t xml:space="preserve">do publicznych przedszkoli i oddziałów przedszkolnych przy szkołach podstawowych, </w:t>
      </w:r>
    </w:p>
    <w:p w14:paraId="7323E888" w14:textId="77777777" w:rsidR="00EC4398" w:rsidRPr="00EC4398" w:rsidRDefault="00EC4398" w:rsidP="00EC4398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EC4398">
        <w:rPr>
          <w:rFonts w:ascii="Times New Roman" w:hAnsi="Times New Roman" w:cs="Times New Roman"/>
          <w:b/>
          <w:shd w:val="clear" w:color="auto" w:fill="FFFFFF"/>
        </w:rPr>
        <w:t xml:space="preserve">dla których organem prowadzącym jest Gmina Krokowa </w:t>
      </w:r>
    </w:p>
    <w:p w14:paraId="439C90BC" w14:textId="77777777" w:rsidR="00EC4398" w:rsidRPr="00EC4398" w:rsidRDefault="00EC4398" w:rsidP="00EC4398">
      <w:pPr>
        <w:rPr>
          <w:rFonts w:ascii="Times New Roman" w:hAnsi="Times New Roman" w:cs="Times New Roman"/>
          <w:i/>
        </w:rPr>
      </w:pPr>
    </w:p>
    <w:p w14:paraId="6869425A" w14:textId="77777777" w:rsidR="00EC4398" w:rsidRPr="00EC4398" w:rsidRDefault="00EC4398" w:rsidP="00EC4398">
      <w:pPr>
        <w:rPr>
          <w:rFonts w:ascii="Times New Roman" w:hAnsi="Times New Roman" w:cs="Times New Roman"/>
          <w:i/>
        </w:rPr>
      </w:pPr>
    </w:p>
    <w:p w14:paraId="29237088" w14:textId="77777777" w:rsidR="00EC4398" w:rsidRPr="00EC4398" w:rsidRDefault="00EC4398" w:rsidP="00EC4398">
      <w:pPr>
        <w:rPr>
          <w:rFonts w:ascii="Times New Roman" w:hAnsi="Times New Roman" w:cs="Times New Roman"/>
          <w:i/>
        </w:rPr>
      </w:pPr>
    </w:p>
    <w:p w14:paraId="4FA0D238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67AD8CC0" w14:textId="77777777" w:rsidR="00EC4398" w:rsidRPr="00EC4398" w:rsidRDefault="00EC4398" w:rsidP="00EC4398">
      <w:pPr>
        <w:pStyle w:val="Bezodstpw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Podstawa prawna:</w:t>
      </w:r>
    </w:p>
    <w:p w14:paraId="07FD9CDC" w14:textId="77777777" w:rsidR="00EC4398" w:rsidRPr="00EC4398" w:rsidRDefault="00EC4398" w:rsidP="00EC4398">
      <w:pPr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</w:rPr>
      </w:pPr>
      <w:r w:rsidRPr="00EC4398">
        <w:rPr>
          <w:rFonts w:ascii="Times New Roman" w:hAnsi="Times New Roman" w:cs="Times New Roman"/>
        </w:rPr>
        <w:t>Ustawa z dnia 14 grudnia 2016 r. – Prawo Oświatowe (Dz. U. z 202</w:t>
      </w:r>
      <w:r w:rsidR="00CF655B">
        <w:rPr>
          <w:rFonts w:ascii="Times New Roman" w:hAnsi="Times New Roman" w:cs="Times New Roman"/>
        </w:rPr>
        <w:t>4</w:t>
      </w:r>
      <w:r w:rsidRPr="00EC4398">
        <w:rPr>
          <w:rFonts w:ascii="Times New Roman" w:hAnsi="Times New Roman" w:cs="Times New Roman"/>
        </w:rPr>
        <w:t xml:space="preserve"> r. poz. </w:t>
      </w:r>
      <w:r w:rsidR="00CF655B">
        <w:rPr>
          <w:rFonts w:ascii="Times New Roman" w:hAnsi="Times New Roman" w:cs="Times New Roman"/>
        </w:rPr>
        <w:t>737</w:t>
      </w:r>
      <w:r w:rsidRPr="00EC4398">
        <w:rPr>
          <w:rFonts w:ascii="Times New Roman" w:hAnsi="Times New Roman" w:cs="Times New Roman"/>
        </w:rPr>
        <w:t xml:space="preserve"> ze zm.). </w:t>
      </w:r>
    </w:p>
    <w:p w14:paraId="2777681C" w14:textId="77777777" w:rsidR="00EC4398" w:rsidRPr="00EC4398" w:rsidRDefault="00EC4398" w:rsidP="00EC4398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14:paraId="2AE1B8E3" w14:textId="77777777" w:rsidR="00EC4398" w:rsidRPr="00EC4398" w:rsidRDefault="00EC4398" w:rsidP="00EC4398">
      <w:pPr>
        <w:pStyle w:val="Bezodstpw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Postanowienia ogólne.</w:t>
      </w:r>
    </w:p>
    <w:p w14:paraId="307EB794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§ 1</w:t>
      </w:r>
    </w:p>
    <w:p w14:paraId="08557DD0" w14:textId="77777777" w:rsidR="00EC4398" w:rsidRPr="00EC4398" w:rsidRDefault="00EC4398" w:rsidP="00EC4398">
      <w:pPr>
        <w:pStyle w:val="Bezodstpw"/>
        <w:ind w:left="1440"/>
        <w:rPr>
          <w:rFonts w:ascii="Times New Roman" w:hAnsi="Times New Roman"/>
          <w:b/>
          <w:sz w:val="24"/>
          <w:szCs w:val="24"/>
        </w:rPr>
      </w:pPr>
    </w:p>
    <w:p w14:paraId="52C84E42" w14:textId="77777777" w:rsidR="00EC4398" w:rsidRPr="00EC4398" w:rsidRDefault="00EC4398" w:rsidP="00EC439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Ilekroć w niniejszym regulaminie jest mowa o:</w:t>
      </w:r>
    </w:p>
    <w:p w14:paraId="696F0E92" w14:textId="77777777" w:rsidR="00EC4398" w:rsidRPr="00EC4398" w:rsidRDefault="00EC4398" w:rsidP="00EC4398">
      <w:pPr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shd w:val="clear" w:color="auto" w:fill="FFFFFF"/>
        </w:rPr>
      </w:pPr>
      <w:r w:rsidRPr="00EC4398">
        <w:rPr>
          <w:rFonts w:ascii="Times New Roman" w:hAnsi="Times New Roman" w:cs="Times New Roman"/>
        </w:rPr>
        <w:t xml:space="preserve">Przedszkolu – </w:t>
      </w:r>
      <w:r w:rsidRPr="00EC4398">
        <w:rPr>
          <w:rFonts w:ascii="Times New Roman" w:hAnsi="Times New Roman" w:cs="Times New Roman"/>
          <w:shd w:val="clear" w:color="auto" w:fill="FFFFFF"/>
        </w:rPr>
        <w:t xml:space="preserve">należy przez to rozumieć </w:t>
      </w:r>
      <w:r w:rsidRPr="00EC4398">
        <w:rPr>
          <w:rFonts w:ascii="Times New Roman" w:hAnsi="Times New Roman" w:cs="Times New Roman"/>
        </w:rPr>
        <w:t xml:space="preserve">publiczne przedszkole, </w:t>
      </w:r>
      <w:r w:rsidRPr="00EC4398">
        <w:rPr>
          <w:rFonts w:ascii="Times New Roman" w:hAnsi="Times New Roman" w:cs="Times New Roman"/>
          <w:shd w:val="clear" w:color="auto" w:fill="FFFFFF"/>
        </w:rPr>
        <w:t>dla którego organem prowadzącym jest Gmina Krokowa.</w:t>
      </w:r>
    </w:p>
    <w:p w14:paraId="648ED3A6" w14:textId="77777777" w:rsidR="00EC4398" w:rsidRPr="00EC4398" w:rsidRDefault="00EC4398" w:rsidP="00EC4398">
      <w:pPr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shd w:val="clear" w:color="auto" w:fill="FFFFFF"/>
        </w:rPr>
      </w:pPr>
      <w:r w:rsidRPr="00EC4398">
        <w:rPr>
          <w:rFonts w:ascii="Times New Roman" w:hAnsi="Times New Roman" w:cs="Times New Roman"/>
          <w:shd w:val="clear" w:color="auto" w:fill="FFFFFF"/>
        </w:rPr>
        <w:t>Oddziale przedszkolnym – należy przez to rozumieć oddział przedszkolny w szkole podstawowej, dla którego organem prowadzącym jest Gmina Krokowa.</w:t>
      </w:r>
    </w:p>
    <w:p w14:paraId="565A74A0" w14:textId="77777777" w:rsidR="00EC4398" w:rsidRPr="00EC4398" w:rsidRDefault="00EC4398" w:rsidP="00EC4398">
      <w:pPr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shd w:val="clear" w:color="auto" w:fill="FFFFFF"/>
        </w:rPr>
      </w:pPr>
      <w:r w:rsidRPr="00EC4398">
        <w:rPr>
          <w:rFonts w:ascii="Times New Roman" w:hAnsi="Times New Roman" w:cs="Times New Roman"/>
          <w:shd w:val="clear" w:color="auto" w:fill="FFFFFF"/>
        </w:rPr>
        <w:t>Szkole – należy przez to rozumieć szkołę podstawową, w której zorganizowane są oddziały przedszkolne.</w:t>
      </w:r>
    </w:p>
    <w:p w14:paraId="6738F87D" w14:textId="77777777" w:rsidR="00EC4398" w:rsidRPr="00EC4398" w:rsidRDefault="00EC4398" w:rsidP="00EC4398">
      <w:pPr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shd w:val="clear" w:color="auto" w:fill="FFFFFF"/>
        </w:rPr>
      </w:pPr>
      <w:r w:rsidRPr="00EC4398">
        <w:rPr>
          <w:rFonts w:ascii="Times New Roman" w:hAnsi="Times New Roman" w:cs="Times New Roman"/>
          <w:shd w:val="clear" w:color="auto" w:fill="FFFFFF"/>
        </w:rPr>
        <w:t>Rodzicach - należy przez to rozumieć także prawnych opiekunów dziecka oraz osoby (podmioty) sprawujące pieczę zastępczą nad dzieckiem.</w:t>
      </w:r>
    </w:p>
    <w:p w14:paraId="0FA1AF80" w14:textId="77777777" w:rsidR="00EC4398" w:rsidRPr="00EC4398" w:rsidRDefault="00EC4398" w:rsidP="00EC4398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C4398">
        <w:rPr>
          <w:rStyle w:val="Uwydatnienie"/>
          <w:rFonts w:ascii="Times New Roman" w:hAnsi="Times New Roman" w:cs="Times New Roman"/>
          <w:i w:val="0"/>
        </w:rPr>
        <w:t>Liście przyjętych</w:t>
      </w:r>
      <w:r w:rsidRPr="00EC4398">
        <w:rPr>
          <w:rFonts w:ascii="Times New Roman" w:hAnsi="Times New Roman" w:cs="Times New Roman"/>
          <w:i/>
        </w:rPr>
        <w:t> </w:t>
      </w:r>
      <w:r w:rsidRPr="00EC4398">
        <w:rPr>
          <w:rFonts w:ascii="Times New Roman" w:hAnsi="Times New Roman" w:cs="Times New Roman"/>
        </w:rPr>
        <w:t>– należy przez to rozumieć listę kandydatów, którzy zostali zakwalifikowani przez Komisję Rekrutacyjną i złożyli wymagane dokumenty we właściwym czasie.</w:t>
      </w:r>
    </w:p>
    <w:p w14:paraId="48D67E0B" w14:textId="77777777" w:rsidR="00EC4398" w:rsidRPr="00EC4398" w:rsidRDefault="00EC4398" w:rsidP="00EC4398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EC4398">
        <w:rPr>
          <w:rStyle w:val="Uwydatnienie"/>
          <w:rFonts w:ascii="Times New Roman" w:hAnsi="Times New Roman" w:cs="Times New Roman"/>
          <w:i w:val="0"/>
        </w:rPr>
        <w:t>Liście nieprzyjętych</w:t>
      </w:r>
      <w:r w:rsidRPr="00EC4398">
        <w:rPr>
          <w:rFonts w:ascii="Times New Roman" w:hAnsi="Times New Roman" w:cs="Times New Roman"/>
          <w:i/>
        </w:rPr>
        <w:t xml:space="preserve"> – </w:t>
      </w:r>
      <w:r w:rsidRPr="00EC4398">
        <w:rPr>
          <w:rFonts w:ascii="Times New Roman" w:hAnsi="Times New Roman" w:cs="Times New Roman"/>
        </w:rPr>
        <w:t>należy rozumieć listę dzieci niezakwalifikowanych do przyjęcia z powodu braków formalnych w dokumentacji rekrutacyjnej lub z powodu otrzymania niżej liczby punktów, niż minimalna wartość kwalifikująca do przyjęcia.</w:t>
      </w:r>
    </w:p>
    <w:p w14:paraId="67AE3CD7" w14:textId="77777777" w:rsidR="00EC4398" w:rsidRPr="00EC4398" w:rsidRDefault="00EC4398" w:rsidP="00EC439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26103EF" w14:textId="77777777" w:rsidR="00EC4398" w:rsidRPr="00EC4398" w:rsidRDefault="00EC4398" w:rsidP="00EC4398">
      <w:pPr>
        <w:pStyle w:val="Bezodstpw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Zasady postępowania rekrutacyjnego.</w:t>
      </w:r>
    </w:p>
    <w:p w14:paraId="7EE0BD04" w14:textId="77777777" w:rsidR="00EC4398" w:rsidRPr="00EC4398" w:rsidRDefault="00EC4398" w:rsidP="00EC4398">
      <w:pPr>
        <w:pStyle w:val="Bezodstpw"/>
        <w:ind w:left="2160"/>
        <w:rPr>
          <w:rFonts w:ascii="Times New Roman" w:hAnsi="Times New Roman"/>
          <w:b/>
          <w:sz w:val="24"/>
          <w:szCs w:val="24"/>
        </w:rPr>
      </w:pPr>
    </w:p>
    <w:p w14:paraId="0EC03074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§ 2</w:t>
      </w:r>
    </w:p>
    <w:p w14:paraId="7E0F7820" w14:textId="77777777" w:rsidR="00EC4398" w:rsidRPr="00EC4398" w:rsidRDefault="00EC4398" w:rsidP="00EC4398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Do przedszkola/oddziału przedszkolnego przyjmowane są dzieci w wieku od 3 do 6 lat zamieszkałe na terenie Gminy Krokowa.</w:t>
      </w:r>
    </w:p>
    <w:p w14:paraId="3280675A" w14:textId="77777777" w:rsidR="00EC4398" w:rsidRPr="00EC4398" w:rsidRDefault="00EC4398" w:rsidP="00EC4398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W szczególnie uzasadnionych przypadkach do przedszkola/oddziału przedszkolnego można przyjąć dziecko, które ukończyło 2,5 roku życia, po zakończeniu procesu rekrutacji, jeżeli dane przedszkole/oddział przedszkolny dysponuje wolnym miejscem.</w:t>
      </w:r>
    </w:p>
    <w:p w14:paraId="0309A7C3" w14:textId="77777777" w:rsidR="00EC4398" w:rsidRPr="00EC4398" w:rsidRDefault="00EC4398" w:rsidP="00EC4398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Dziecko w wieku 6 lat spełnia w przedszkolu lub oddziale przedszkolnym obowiązek rocznego przygotowania przedszkolnego.</w:t>
      </w:r>
    </w:p>
    <w:p w14:paraId="2475A2EE" w14:textId="77777777" w:rsidR="00EC4398" w:rsidRPr="00EC4398" w:rsidRDefault="00EC4398" w:rsidP="00EC4398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Za spełnianie obowiązku rocznego przygotowania przedszkolnego dzieci 6 letnich odpowiadają rodzice.</w:t>
      </w:r>
    </w:p>
    <w:p w14:paraId="4FF85C0E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05F05C88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711A7FE8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20A9D175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2DD537D1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67CB1D3F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§ 3</w:t>
      </w:r>
    </w:p>
    <w:p w14:paraId="762DEF4C" w14:textId="77777777" w:rsidR="00EC4398" w:rsidRPr="00EC4398" w:rsidRDefault="00EC4398" w:rsidP="00EC4398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B4228A6" w14:textId="77777777" w:rsidR="00EC4398" w:rsidRPr="00EC4398" w:rsidRDefault="00EC4398" w:rsidP="00EC4398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Rekrutacja dzieci do przedszkola/oddziału przedszkolnego odbywa się na podstawie złożonego przez rodziców dziecka wypełnionego wniosku o przyjęcie dziecka </w:t>
      </w:r>
      <w:r w:rsidRPr="00EC4398">
        <w:rPr>
          <w:rFonts w:ascii="Times New Roman" w:hAnsi="Times New Roman"/>
          <w:sz w:val="24"/>
          <w:szCs w:val="24"/>
        </w:rPr>
        <w:br/>
        <w:t>do przedszkola/oddziału przedszkolnego.</w:t>
      </w:r>
    </w:p>
    <w:p w14:paraId="141E53D4" w14:textId="77777777" w:rsidR="00EC4398" w:rsidRPr="00EC4398" w:rsidRDefault="00EC4398" w:rsidP="00EC4398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4398">
        <w:rPr>
          <w:rFonts w:ascii="Times New Roman" w:hAnsi="Times New Roman" w:cs="Times New Roman"/>
          <w:color w:val="000000"/>
        </w:rPr>
        <w:t>Rodzice mogą ubiegać się o przyjęcie dziecka do maksymalnie 3 wybranych przez siebie przedszkoli/oddziałów przedszkolnych w szkołach podstawowych. Ich listę układają według swoich preferencji. Przedszkole/</w:t>
      </w:r>
      <w:r w:rsidRPr="00EC4398">
        <w:rPr>
          <w:rFonts w:ascii="Times New Roman" w:hAnsi="Times New Roman" w:cs="Times New Roman"/>
        </w:rPr>
        <w:t xml:space="preserve"> oddział przedszkolny </w:t>
      </w:r>
      <w:r w:rsidRPr="00EC4398">
        <w:rPr>
          <w:rFonts w:ascii="Times New Roman" w:hAnsi="Times New Roman" w:cs="Times New Roman"/>
          <w:color w:val="000000"/>
        </w:rPr>
        <w:t>umieszczone na liście na najwyższej pozycji jest przedszkolem/</w:t>
      </w:r>
      <w:r w:rsidRPr="00EC4398">
        <w:rPr>
          <w:rFonts w:ascii="Times New Roman" w:hAnsi="Times New Roman" w:cs="Times New Roman"/>
        </w:rPr>
        <w:t xml:space="preserve"> oddział przedszkolny</w:t>
      </w:r>
      <w:r w:rsidRPr="00EC4398">
        <w:rPr>
          <w:rFonts w:ascii="Times New Roman" w:hAnsi="Times New Roman" w:cs="Times New Roman"/>
          <w:color w:val="000000"/>
        </w:rPr>
        <w:t xml:space="preserve"> podstawową tzw. „pierwszego wyboru”.</w:t>
      </w:r>
    </w:p>
    <w:p w14:paraId="6A82B897" w14:textId="77777777" w:rsidR="00EC4398" w:rsidRPr="00EC4398" w:rsidRDefault="00EC4398" w:rsidP="00EC4398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Rodzice ubiegający się o przyjęcie dziecka do przedszkola/oddziału przedszkolnego obowiązani są złożyć do dyrektora zainteresowanych placówek oświatowych prawidłowo wypełniony wniosek o przyjęcie dziecka wraz z dokumentami potwierdzającymi spełnione kryteri</w:t>
      </w:r>
      <w:r w:rsidR="00194EFB">
        <w:rPr>
          <w:rFonts w:ascii="Times New Roman" w:hAnsi="Times New Roman"/>
          <w:sz w:val="24"/>
          <w:szCs w:val="24"/>
        </w:rPr>
        <w:t>ów</w:t>
      </w:r>
      <w:r w:rsidRPr="00EC4398">
        <w:rPr>
          <w:rFonts w:ascii="Times New Roman" w:hAnsi="Times New Roman"/>
          <w:sz w:val="24"/>
          <w:szCs w:val="24"/>
        </w:rPr>
        <w:t xml:space="preserve"> w terminach określonych harmonogramie rekrutacji.</w:t>
      </w:r>
    </w:p>
    <w:p w14:paraId="33F06B1F" w14:textId="77777777" w:rsidR="00EC4398" w:rsidRPr="00EC4398" w:rsidRDefault="00EC4398" w:rsidP="00EC4398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EC4398">
        <w:rPr>
          <w:rFonts w:ascii="Times New Roman" w:hAnsi="Times New Roman" w:cs="Times New Roman"/>
          <w:color w:val="000000"/>
        </w:rPr>
        <w:t xml:space="preserve">W przypadku </w:t>
      </w:r>
      <w:r w:rsidRPr="00EC4398">
        <w:rPr>
          <w:rFonts w:ascii="Times New Roman" w:hAnsi="Times New Roman" w:cs="Times New Roman"/>
          <w:b/>
          <w:color w:val="000000"/>
        </w:rPr>
        <w:t xml:space="preserve">nieprzedłożenia dokumentów potwierdzających spełnianie kryteriów oraz </w:t>
      </w:r>
      <w:r w:rsidRPr="00EC4398">
        <w:rPr>
          <w:rFonts w:ascii="Times New Roman" w:hAnsi="Times New Roman" w:cs="Times New Roman"/>
          <w:b/>
          <w:color w:val="000000"/>
        </w:rPr>
        <w:br/>
        <w:t>w sytuacji braku potwierdzenia okoliczności zawartych w oświadczeniu, komisja rekrutacyjna w przedszkolu/szkole podstawowej rozpatrując wniosek, nie uwzględnia danego kryterium.</w:t>
      </w:r>
    </w:p>
    <w:p w14:paraId="294A5E2D" w14:textId="77777777" w:rsidR="00EC4398" w:rsidRPr="00EC4398" w:rsidRDefault="00EC4398" w:rsidP="00EC4398">
      <w:pPr>
        <w:pStyle w:val="Textbody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EC4398">
        <w:rPr>
          <w:rFonts w:ascii="Times New Roman" w:hAnsi="Times New Roman" w:cs="Times New Roman"/>
          <w:color w:val="000000"/>
        </w:rPr>
        <w:t>Do przedszkoli oraz oddziałów przedszkolnych w szkołach podstawowych dzieci zapisywane są jeden raz na cały etap edukacji przedszkolnej w danej placówce. W latach kolejnych rodzice składają </w:t>
      </w:r>
      <w:r w:rsidRPr="00EC4398">
        <w:rPr>
          <w:rStyle w:val="StrongEmphasis"/>
          <w:rFonts w:ascii="Times New Roman" w:hAnsi="Times New Roman" w:cs="Times New Roman"/>
          <w:b w:val="0"/>
          <w:color w:val="000000"/>
        </w:rPr>
        <w:t>deklaracj</w:t>
      </w:r>
      <w:r w:rsidR="00194EFB">
        <w:rPr>
          <w:rStyle w:val="StrongEmphasis"/>
          <w:rFonts w:ascii="Times New Roman" w:hAnsi="Times New Roman" w:cs="Times New Roman"/>
          <w:b w:val="0"/>
          <w:color w:val="000000"/>
        </w:rPr>
        <w:t>ę</w:t>
      </w:r>
      <w:r w:rsidRPr="00EC4398">
        <w:rPr>
          <w:rStyle w:val="StrongEmphasis"/>
          <w:rFonts w:ascii="Times New Roman" w:hAnsi="Times New Roman" w:cs="Times New Roman"/>
          <w:b w:val="0"/>
          <w:color w:val="000000"/>
        </w:rPr>
        <w:t xml:space="preserve"> dotycząc</w:t>
      </w:r>
      <w:r w:rsidR="00194EFB">
        <w:rPr>
          <w:rStyle w:val="StrongEmphasis"/>
          <w:rFonts w:ascii="Times New Roman" w:hAnsi="Times New Roman" w:cs="Times New Roman"/>
          <w:b w:val="0"/>
          <w:color w:val="000000"/>
        </w:rPr>
        <w:t>ą</w:t>
      </w:r>
      <w:r w:rsidRPr="00EC4398">
        <w:rPr>
          <w:rStyle w:val="StrongEmphasis"/>
          <w:rFonts w:ascii="Times New Roman" w:hAnsi="Times New Roman" w:cs="Times New Roman"/>
          <w:b w:val="0"/>
          <w:color w:val="000000"/>
        </w:rPr>
        <w:t xml:space="preserve"> kontynuowania edukacji przedszkolnej</w:t>
      </w:r>
      <w:r w:rsidRPr="00EC4398">
        <w:rPr>
          <w:rFonts w:ascii="Times New Roman" w:hAnsi="Times New Roman" w:cs="Times New Roman"/>
          <w:color w:val="000000"/>
        </w:rPr>
        <w:t>.</w:t>
      </w:r>
    </w:p>
    <w:p w14:paraId="250BBCFD" w14:textId="77777777" w:rsidR="00EC4398" w:rsidRPr="00EC4398" w:rsidRDefault="00EC4398" w:rsidP="00EC4398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C4398">
        <w:rPr>
          <w:rFonts w:ascii="Times New Roman" w:hAnsi="Times New Roman"/>
          <w:sz w:val="24"/>
          <w:szCs w:val="24"/>
        </w:rPr>
        <w:t>Postępowanie rekrutacyjne przeprowadza Komisja Rekrutacyjna powołana przez dyrektora przedszkola/szkoły.</w:t>
      </w:r>
    </w:p>
    <w:p w14:paraId="4E5E0B2E" w14:textId="77777777" w:rsidR="00EC4398" w:rsidRPr="00EC4398" w:rsidRDefault="00EC4398" w:rsidP="00EC439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8DFB250" w14:textId="77777777" w:rsidR="00EC4398" w:rsidRPr="00EC4398" w:rsidRDefault="00EC4398" w:rsidP="00EC4398">
      <w:pPr>
        <w:pStyle w:val="Bezodstpw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8C86F4C" w14:textId="77777777" w:rsidR="00EC4398" w:rsidRPr="00EC4398" w:rsidRDefault="00EC4398" w:rsidP="00EC4398">
      <w:pPr>
        <w:pStyle w:val="Bezodstpw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 xml:space="preserve">                        III.        Dokumenty dotyczące rekrutacji</w:t>
      </w:r>
    </w:p>
    <w:p w14:paraId="0C626DFC" w14:textId="77777777" w:rsidR="00EC4398" w:rsidRPr="00EC4398" w:rsidRDefault="00EC4398" w:rsidP="00EC4398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72218F1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§ 4</w:t>
      </w:r>
    </w:p>
    <w:p w14:paraId="32239877" w14:textId="77777777" w:rsidR="00EC4398" w:rsidRPr="00EC4398" w:rsidRDefault="00EC4398" w:rsidP="00EC4398">
      <w:pPr>
        <w:pStyle w:val="Bezodstpw"/>
        <w:rPr>
          <w:rFonts w:ascii="Times New Roman" w:hAnsi="Times New Roman"/>
          <w:sz w:val="24"/>
          <w:szCs w:val="24"/>
        </w:rPr>
      </w:pPr>
    </w:p>
    <w:p w14:paraId="1A9CC894" w14:textId="77777777" w:rsidR="00EC4398" w:rsidRPr="00EC4398" w:rsidRDefault="00EC4398" w:rsidP="00EC4398">
      <w:pPr>
        <w:pStyle w:val="Bezodstpw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Dokumenty składane przez rodziców do przedszkola/oddziału przedszkolnego w procesie rekrutacji w zależności od wyboru miejsca realizacji wychowania przedszkolnego: </w:t>
      </w:r>
    </w:p>
    <w:p w14:paraId="0BC783DA" w14:textId="77777777" w:rsidR="00EC4398" w:rsidRPr="00EC4398" w:rsidRDefault="00EC4398" w:rsidP="00EC439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14:paraId="0019EA83" w14:textId="77777777" w:rsidR="00EC4398" w:rsidRPr="00EC4398" w:rsidRDefault="00EC4398" w:rsidP="00EC4398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Wniosek o przyjęcia do </w:t>
      </w:r>
      <w:r w:rsidRPr="00EC4398">
        <w:rPr>
          <w:rFonts w:ascii="Times New Roman" w:hAnsi="Times New Roman"/>
          <w:bCs/>
          <w:sz w:val="24"/>
          <w:szCs w:val="24"/>
        </w:rPr>
        <w:t xml:space="preserve">publicznego przedszkola, stanowiący Załącznik nr </w:t>
      </w:r>
      <w:r w:rsidR="00194EFB">
        <w:rPr>
          <w:rFonts w:ascii="Times New Roman" w:hAnsi="Times New Roman"/>
          <w:bCs/>
          <w:sz w:val="24"/>
          <w:szCs w:val="24"/>
        </w:rPr>
        <w:t>2</w:t>
      </w:r>
      <w:r w:rsidRPr="00EC4398">
        <w:rPr>
          <w:rFonts w:ascii="Times New Roman" w:hAnsi="Times New Roman"/>
          <w:bCs/>
          <w:sz w:val="24"/>
          <w:szCs w:val="24"/>
        </w:rPr>
        <w:t xml:space="preserve"> </w:t>
      </w:r>
      <w:r w:rsidRPr="00EC4398">
        <w:rPr>
          <w:rFonts w:ascii="Times New Roman" w:hAnsi="Times New Roman"/>
          <w:bCs/>
          <w:sz w:val="24"/>
          <w:szCs w:val="24"/>
        </w:rPr>
        <w:br/>
        <w:t xml:space="preserve">do Zarządzenia, </w:t>
      </w:r>
    </w:p>
    <w:p w14:paraId="7D464C6C" w14:textId="77777777" w:rsidR="00EC4398" w:rsidRPr="00EC4398" w:rsidRDefault="00EC4398" w:rsidP="00EC4398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Wniosek o przyjęcia do </w:t>
      </w:r>
      <w:r w:rsidRPr="00EC4398">
        <w:rPr>
          <w:rFonts w:ascii="Times New Roman" w:hAnsi="Times New Roman"/>
          <w:bCs/>
          <w:sz w:val="24"/>
          <w:szCs w:val="24"/>
        </w:rPr>
        <w:t xml:space="preserve">oddziału przedszkolnego w szkole podstawowej, stanowiący Załącznik nr </w:t>
      </w:r>
      <w:r w:rsidR="00194EFB">
        <w:rPr>
          <w:rFonts w:ascii="Times New Roman" w:hAnsi="Times New Roman"/>
          <w:bCs/>
          <w:sz w:val="24"/>
          <w:szCs w:val="24"/>
        </w:rPr>
        <w:t>3</w:t>
      </w:r>
      <w:r w:rsidRPr="00EC4398">
        <w:rPr>
          <w:rFonts w:ascii="Times New Roman" w:hAnsi="Times New Roman"/>
          <w:bCs/>
          <w:sz w:val="24"/>
          <w:szCs w:val="24"/>
        </w:rPr>
        <w:t xml:space="preserve"> do Zarządzenia.  </w:t>
      </w:r>
    </w:p>
    <w:p w14:paraId="0CEECB37" w14:textId="77777777" w:rsidR="00EC4398" w:rsidRPr="00EC4398" w:rsidRDefault="00EC4398" w:rsidP="00EC4398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Oświadczenie rodzica kandydata o woli przyjęcia do </w:t>
      </w:r>
      <w:r w:rsidRPr="00EC4398">
        <w:rPr>
          <w:rFonts w:ascii="Times New Roman" w:hAnsi="Times New Roman"/>
          <w:bCs/>
          <w:sz w:val="24"/>
          <w:szCs w:val="24"/>
        </w:rPr>
        <w:t xml:space="preserve">publicznego przedszkola, </w:t>
      </w:r>
      <w:r w:rsidRPr="00EC4398">
        <w:rPr>
          <w:rFonts w:ascii="Times New Roman" w:hAnsi="Times New Roman"/>
          <w:bCs/>
          <w:sz w:val="24"/>
          <w:szCs w:val="24"/>
        </w:rPr>
        <w:br/>
        <w:t xml:space="preserve">w przypadku zakwalifikowania kandydata do danego przedszkola, stanowiące Załącznik nr </w:t>
      </w:r>
      <w:r w:rsidR="00194EFB">
        <w:rPr>
          <w:rFonts w:ascii="Times New Roman" w:hAnsi="Times New Roman"/>
          <w:bCs/>
          <w:sz w:val="24"/>
          <w:szCs w:val="24"/>
        </w:rPr>
        <w:t>4</w:t>
      </w:r>
      <w:r w:rsidRPr="00EC4398">
        <w:rPr>
          <w:rFonts w:ascii="Times New Roman" w:hAnsi="Times New Roman"/>
          <w:bCs/>
          <w:sz w:val="24"/>
          <w:szCs w:val="24"/>
        </w:rPr>
        <w:t xml:space="preserve"> do Zarządzenia.</w:t>
      </w:r>
    </w:p>
    <w:p w14:paraId="3FF6C789" w14:textId="77777777" w:rsidR="00EC4398" w:rsidRPr="00EC4398" w:rsidRDefault="00EC4398" w:rsidP="00EC4398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Oświadczenie rodzica kandydata o woli przyjęcia do </w:t>
      </w:r>
      <w:r w:rsidRPr="00EC4398">
        <w:rPr>
          <w:rFonts w:ascii="Times New Roman" w:hAnsi="Times New Roman"/>
          <w:bCs/>
          <w:sz w:val="24"/>
          <w:szCs w:val="24"/>
        </w:rPr>
        <w:t xml:space="preserve">oddziału przedszkolnego w szkole podstawowej, w przypadku zakwalifikowania kandydata do danego oddziału, stanowiące Załącznik nr </w:t>
      </w:r>
      <w:r w:rsidR="00194EFB">
        <w:rPr>
          <w:rFonts w:ascii="Times New Roman" w:hAnsi="Times New Roman"/>
          <w:bCs/>
          <w:sz w:val="24"/>
          <w:szCs w:val="24"/>
        </w:rPr>
        <w:t>5</w:t>
      </w:r>
      <w:r w:rsidRPr="00EC4398">
        <w:rPr>
          <w:rFonts w:ascii="Times New Roman" w:hAnsi="Times New Roman"/>
          <w:bCs/>
          <w:sz w:val="24"/>
          <w:szCs w:val="24"/>
        </w:rPr>
        <w:t xml:space="preserve"> do Zarządzenia.</w:t>
      </w:r>
    </w:p>
    <w:p w14:paraId="7951A257" w14:textId="77777777" w:rsidR="00EC4398" w:rsidRPr="00EC4398" w:rsidRDefault="00EC4398" w:rsidP="00EC4398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Deklaracja o kontynuowaniu wychowania przedszkolnego w przedszkolu, stanowiąca Załącznik nr </w:t>
      </w:r>
      <w:r w:rsidR="00194EFB">
        <w:rPr>
          <w:rFonts w:ascii="Times New Roman" w:hAnsi="Times New Roman"/>
          <w:sz w:val="24"/>
          <w:szCs w:val="24"/>
        </w:rPr>
        <w:t>6.</w:t>
      </w:r>
    </w:p>
    <w:p w14:paraId="4BCDE010" w14:textId="77777777" w:rsidR="00EC4398" w:rsidRPr="00EC4398" w:rsidRDefault="00EC4398" w:rsidP="00EC4398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Deklaracja o kontynuowaniu wychowania przedszkolnego w oddziale przedszkolnym, stanowiąca Załącznik nr </w:t>
      </w:r>
      <w:r w:rsidR="00194EFB">
        <w:rPr>
          <w:rFonts w:ascii="Times New Roman" w:hAnsi="Times New Roman"/>
          <w:sz w:val="24"/>
          <w:szCs w:val="24"/>
        </w:rPr>
        <w:t>7</w:t>
      </w:r>
    </w:p>
    <w:p w14:paraId="3419946A" w14:textId="77777777" w:rsidR="00EC4398" w:rsidRPr="00EC4398" w:rsidRDefault="00EC4398" w:rsidP="00EC4398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Inne dokumenty dołączane do wniosku w celu potwierdzenia wskazywanych we wniosku kryteriów naboru,  mających wpływ na wyniki rekrutacji.</w:t>
      </w:r>
    </w:p>
    <w:p w14:paraId="545F6EBD" w14:textId="77777777" w:rsidR="00EC4398" w:rsidRPr="00EC4398" w:rsidRDefault="00EC4398" w:rsidP="00EC4398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Dokumenty dołączone do wniosku potwierdzające spełnienie kryteriów powinny być przedłożone w oryginale, lub notarialnie poświadczona kopia albo urzędowo poświadczony zgodnie z art. 76a § 1 ustawy z 14 czerwca 1960 r. - Kodeks postępowania </w:t>
      </w:r>
      <w:r w:rsidRPr="00EC4398">
        <w:rPr>
          <w:rFonts w:ascii="Times New Roman" w:hAnsi="Times New Roman"/>
          <w:sz w:val="24"/>
          <w:szCs w:val="24"/>
        </w:rPr>
        <w:lastRenderedPageBreak/>
        <w:t>administracyjnego (tj. Dz. U. z 202</w:t>
      </w:r>
      <w:r w:rsidR="004256F2">
        <w:rPr>
          <w:rFonts w:ascii="Times New Roman" w:hAnsi="Times New Roman"/>
          <w:sz w:val="24"/>
          <w:szCs w:val="24"/>
        </w:rPr>
        <w:t>4</w:t>
      </w:r>
      <w:r w:rsidRPr="00EC4398">
        <w:rPr>
          <w:rFonts w:ascii="Times New Roman" w:hAnsi="Times New Roman"/>
          <w:sz w:val="24"/>
          <w:szCs w:val="24"/>
        </w:rPr>
        <w:t xml:space="preserve"> r. poz. </w:t>
      </w:r>
      <w:r w:rsidR="004256F2">
        <w:rPr>
          <w:rFonts w:ascii="Times New Roman" w:hAnsi="Times New Roman"/>
          <w:sz w:val="24"/>
          <w:szCs w:val="24"/>
        </w:rPr>
        <w:t>572</w:t>
      </w:r>
      <w:r w:rsidRPr="00EC4398">
        <w:rPr>
          <w:rFonts w:ascii="Times New Roman" w:hAnsi="Times New Roman"/>
          <w:sz w:val="24"/>
          <w:szCs w:val="24"/>
        </w:rPr>
        <w:t xml:space="preserve">) odpis lub wyciąg z dokumentu  </w:t>
      </w:r>
      <w:r w:rsidRPr="00EC4398">
        <w:rPr>
          <w:rFonts w:ascii="Times New Roman" w:hAnsi="Times New Roman"/>
          <w:b/>
          <w:bCs/>
          <w:sz w:val="24"/>
          <w:szCs w:val="24"/>
        </w:rPr>
        <w:t xml:space="preserve">albo kopia poświadczona za zgodność z oryginałem  przez rodzica kandydata. </w:t>
      </w:r>
    </w:p>
    <w:p w14:paraId="6C282665" w14:textId="77777777" w:rsidR="00EC4398" w:rsidRPr="00EC4398" w:rsidRDefault="00EC4398" w:rsidP="00EC4398">
      <w:pPr>
        <w:pStyle w:val="ust"/>
        <w:numPr>
          <w:ilvl w:val="0"/>
          <w:numId w:val="9"/>
        </w:numPr>
        <w:shd w:val="clear" w:color="auto" w:fill="FFFFFF"/>
        <w:spacing w:after="0" w:afterAutospacing="0"/>
        <w:jc w:val="both"/>
      </w:pPr>
      <w:r w:rsidRPr="00EC4398">
        <w:t>Oświadczenia rodzica kandydata dołączone do wniosku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5B55D372" w14:textId="77777777" w:rsidR="00EC4398" w:rsidRPr="00EC4398" w:rsidRDefault="00EC4398" w:rsidP="00EC439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14:paraId="069DA5D8" w14:textId="77777777" w:rsidR="00EC4398" w:rsidRPr="00EC4398" w:rsidRDefault="00EC4398" w:rsidP="00EC4398">
      <w:pPr>
        <w:pStyle w:val="Bezodstpw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Skład i zadania Komisji Rekrutacyjnej</w:t>
      </w:r>
    </w:p>
    <w:p w14:paraId="68EFF262" w14:textId="77777777" w:rsidR="00EC4398" w:rsidRPr="00EC4398" w:rsidRDefault="00EC4398" w:rsidP="00EC4398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8328C2A" w14:textId="77777777" w:rsidR="00EC4398" w:rsidRPr="00EC4398" w:rsidRDefault="00EC4398" w:rsidP="00EC4398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26381D0C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§ 5</w:t>
      </w:r>
    </w:p>
    <w:p w14:paraId="51BF1D84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2BDC27B9" w14:textId="77777777" w:rsidR="00EC4398" w:rsidRPr="00EC4398" w:rsidRDefault="00EC4398" w:rsidP="00EC4398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Komisję rekrutacyjną powołuje dyrektor przedszkola/szkoły, w której zorganizowano oddział przedszkolny. </w:t>
      </w:r>
    </w:p>
    <w:p w14:paraId="37ECA4B9" w14:textId="77777777" w:rsidR="00EC4398" w:rsidRPr="00EC4398" w:rsidRDefault="00EC4398" w:rsidP="00EC4398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Dyrektor wyznacz przewodniczącego komisji rekrutacyjnej.</w:t>
      </w:r>
    </w:p>
    <w:p w14:paraId="0C780FBF" w14:textId="77777777" w:rsidR="00EC4398" w:rsidRPr="00EC4398" w:rsidRDefault="00EC4398" w:rsidP="00EC4398">
      <w:pPr>
        <w:pStyle w:val="Bezodstpw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Do zadań komisji rekrutacyjnej należy;</w:t>
      </w:r>
    </w:p>
    <w:p w14:paraId="7500D140" w14:textId="77777777" w:rsidR="00EC4398" w:rsidRPr="00EC4398" w:rsidRDefault="00EC4398" w:rsidP="00EC43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sprawdzenie pod względem formalnym złożonych przez rodziców wniosków wraz </w:t>
      </w:r>
      <w:r w:rsidRPr="00EC4398">
        <w:rPr>
          <w:rFonts w:ascii="Times New Roman" w:hAnsi="Times New Roman"/>
          <w:sz w:val="24"/>
          <w:szCs w:val="24"/>
        </w:rPr>
        <w:br/>
        <w:t>z załączona dokumentacją,</w:t>
      </w:r>
    </w:p>
    <w:p w14:paraId="3B686D4D" w14:textId="77777777" w:rsidR="00EC4398" w:rsidRPr="00EC4398" w:rsidRDefault="00EC4398" w:rsidP="00EC43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ustalenie wyników postępowania rekrutacyjnego i podanie do publicznej wiadomości listy kandydatów zakwalifikowanych i kandydatów niezakwalifikowanych </w:t>
      </w:r>
      <w:r w:rsidRPr="00EC4398">
        <w:rPr>
          <w:rFonts w:ascii="Times New Roman" w:hAnsi="Times New Roman"/>
          <w:sz w:val="24"/>
          <w:szCs w:val="24"/>
        </w:rPr>
        <w:br/>
        <w:t>do przedszkola/oddziału przedszkolnego,</w:t>
      </w:r>
      <w:r w:rsidRPr="00EC4398">
        <w:rPr>
          <w:rFonts w:ascii="Times New Roman" w:hAnsi="Times New Roman"/>
          <w:color w:val="586C81"/>
          <w:sz w:val="24"/>
          <w:szCs w:val="24"/>
          <w:shd w:val="clear" w:color="auto" w:fill="FFFFFF"/>
        </w:rPr>
        <w:t xml:space="preserve"> </w:t>
      </w:r>
    </w:p>
    <w:p w14:paraId="3035EFED" w14:textId="77777777" w:rsidR="00EC4398" w:rsidRPr="00EC4398" w:rsidRDefault="00EC4398" w:rsidP="00EC4398">
      <w:pPr>
        <w:pStyle w:val="Bezodstpw"/>
        <w:numPr>
          <w:ilvl w:val="0"/>
          <w:numId w:val="8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ustalenie wyników postępowania rekrutacyjnego i podanie do publicznej wiadomości listy kandydatów przyjętych i kandydatów nieprzyjętych do przedszkola/oddziału</w:t>
      </w:r>
      <w:r w:rsidR="00194EFB">
        <w:rPr>
          <w:rFonts w:ascii="Times New Roman" w:hAnsi="Times New Roman"/>
          <w:sz w:val="24"/>
          <w:szCs w:val="24"/>
        </w:rPr>
        <w:t>,</w:t>
      </w:r>
      <w:r w:rsidRPr="00EC4398">
        <w:rPr>
          <w:rFonts w:ascii="Times New Roman" w:hAnsi="Times New Roman"/>
          <w:sz w:val="24"/>
          <w:szCs w:val="24"/>
        </w:rPr>
        <w:t xml:space="preserve"> </w:t>
      </w:r>
    </w:p>
    <w:p w14:paraId="20421F7B" w14:textId="77777777" w:rsidR="00EC4398" w:rsidRPr="00EC4398" w:rsidRDefault="00EC4398" w:rsidP="00EC43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sporządzenie protokołu postępowania rekrutacyjnego,</w:t>
      </w:r>
    </w:p>
    <w:p w14:paraId="23BE76FF" w14:textId="77777777" w:rsidR="00EC4398" w:rsidRPr="00194EFB" w:rsidRDefault="00EC4398" w:rsidP="00EC43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w przypadku uzyskania w procesie rekrutacji  takiej samej liczby punktów przez</w:t>
      </w:r>
      <w:r w:rsidR="00194EFB">
        <w:rPr>
          <w:rFonts w:ascii="Times New Roman" w:hAnsi="Times New Roman"/>
          <w:sz w:val="24"/>
          <w:szCs w:val="24"/>
        </w:rPr>
        <w:t xml:space="preserve"> </w:t>
      </w:r>
      <w:r w:rsidRPr="00EC4398">
        <w:rPr>
          <w:rFonts w:ascii="Times New Roman" w:hAnsi="Times New Roman"/>
          <w:sz w:val="24"/>
          <w:szCs w:val="24"/>
        </w:rPr>
        <w:t xml:space="preserve">większą liczbę kandydatów niż liczba wolnych miejsc, </w:t>
      </w:r>
      <w:r w:rsidRPr="00194EFB">
        <w:rPr>
          <w:rFonts w:ascii="Times New Roman" w:hAnsi="Times New Roman"/>
          <w:b/>
          <w:bCs/>
          <w:sz w:val="24"/>
          <w:szCs w:val="24"/>
        </w:rPr>
        <w:t xml:space="preserve">o przyjęciu decyduje wcześniejsza data urodzenia dziecka, </w:t>
      </w:r>
    </w:p>
    <w:p w14:paraId="5CE7C8C9" w14:textId="77777777" w:rsidR="00EC4398" w:rsidRPr="00EC4398" w:rsidRDefault="00EC4398" w:rsidP="00EC4398">
      <w:pPr>
        <w:pStyle w:val="Bezodstpw"/>
        <w:numPr>
          <w:ilvl w:val="0"/>
          <w:numId w:val="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  <w:shd w:val="clear" w:color="auto" w:fill="FFFFFF"/>
        </w:rPr>
        <w:t>Komisja rekrutacyjna przyjmuje kandydata do danego publicznego przedszkola/ oddziału przedszkolnego w publicznej szkole podstawowej, jeżeli w wyniku postępowania rekrutacyjnego kandydat został zakwalifikowany oraz złożył wymagane dokumenty.</w:t>
      </w:r>
    </w:p>
    <w:p w14:paraId="430EB10B" w14:textId="77777777" w:rsidR="00EC4398" w:rsidRPr="00EC4398" w:rsidRDefault="00EC4398" w:rsidP="00EC4398">
      <w:pPr>
        <w:pStyle w:val="ust"/>
        <w:numPr>
          <w:ilvl w:val="0"/>
          <w:numId w:val="7"/>
        </w:numPr>
        <w:shd w:val="clear" w:color="auto" w:fill="FFFFFF"/>
        <w:spacing w:after="0" w:afterAutospacing="0"/>
        <w:jc w:val="both"/>
      </w:pPr>
      <w:r w:rsidRPr="00EC4398">
        <w:t>Listy, o których mowa w ust. 3 pkt b i c, podaje się do publicznej wiadomości poprzez umieszczenie w widocznym miejscu w siedzibie danego przedszkola/szkoły. Listy zawierają imiona i nazwiska kandydatów uszeregowane w kolejności alfabetycznej oraz najniższą liczbę punktów, która uprawnia do przyjęcia.</w:t>
      </w:r>
    </w:p>
    <w:p w14:paraId="25AACDA9" w14:textId="77777777" w:rsidR="00EC4398" w:rsidRPr="00EC4398" w:rsidRDefault="00EC4398" w:rsidP="00EC4398">
      <w:pPr>
        <w:pStyle w:val="ust"/>
        <w:numPr>
          <w:ilvl w:val="0"/>
          <w:numId w:val="7"/>
        </w:numPr>
        <w:shd w:val="clear" w:color="auto" w:fill="FFFFFF"/>
        <w:spacing w:after="0" w:afterAutospacing="0"/>
        <w:jc w:val="both"/>
      </w:pPr>
      <w:r w:rsidRPr="00EC4398">
        <w:t xml:space="preserve">Dzień podania do publicznej wiadomości listy, o której mowa w ust. 3 c, jest określany </w:t>
      </w:r>
      <w:r w:rsidRPr="00EC4398">
        <w:br/>
        <w:t>w formie adnotacji umieszczonej na tej liście, opatrzonej podpisem przewodniczącego Komisji Rekrutacyjnej.</w:t>
      </w:r>
    </w:p>
    <w:p w14:paraId="24A09DFE" w14:textId="77777777" w:rsidR="00EC4398" w:rsidRPr="00EC4398" w:rsidRDefault="00EC4398" w:rsidP="00EC4398">
      <w:pPr>
        <w:pStyle w:val="ust"/>
        <w:numPr>
          <w:ilvl w:val="0"/>
          <w:numId w:val="7"/>
        </w:numPr>
        <w:shd w:val="clear" w:color="auto" w:fill="FFFFFF"/>
        <w:spacing w:after="0" w:afterAutospacing="0"/>
        <w:jc w:val="both"/>
      </w:pPr>
      <w:r w:rsidRPr="00EC4398">
        <w:rPr>
          <w:shd w:val="clear" w:color="auto" w:fill="FFFFFF"/>
        </w:rPr>
        <w:t>Listy, o których mowa w ust. 3</w:t>
      </w:r>
      <w:r w:rsidR="00320D27">
        <w:rPr>
          <w:shd w:val="clear" w:color="auto" w:fill="FFFFFF"/>
        </w:rPr>
        <w:t xml:space="preserve"> pkt b i c</w:t>
      </w:r>
      <w:r w:rsidRPr="00EC4398">
        <w:rPr>
          <w:shd w:val="clear" w:color="auto" w:fill="FFFFFF"/>
        </w:rPr>
        <w:t>, podane do publicznej wiadomości, są publikowane nie dłużej niż do czasu upłynięcia terminów, w postępowaniu rekrutacyjnym lub postępowaniu uzupełniającym przeprowadzanego w danym roku kalendarzowym.</w:t>
      </w:r>
    </w:p>
    <w:p w14:paraId="40D9EBB2" w14:textId="77777777" w:rsidR="00EC4398" w:rsidRPr="00EC4398" w:rsidRDefault="00EC4398" w:rsidP="00EC4398">
      <w:pPr>
        <w:pStyle w:val="ust"/>
        <w:numPr>
          <w:ilvl w:val="0"/>
          <w:numId w:val="7"/>
        </w:numPr>
        <w:shd w:val="clear" w:color="auto" w:fill="FFFFFF"/>
        <w:spacing w:after="0" w:afterAutospacing="0"/>
        <w:jc w:val="both"/>
      </w:pPr>
      <w:r w:rsidRPr="00EC4398">
        <w:t>Przewodniczący Komisji Rekrutacyjnej może żądać dokumentów potwierdzających okoliczności zawarte w oświadczeniach, dołączonych do wniosku, w terminie wyznaczonym przez przewodniczącego, lub może zwrócić się do wójta właściwego ze względu na miejsce zamieszkania kandydata o potwierdzenie tych okoliczności. Wójt potwierdza te okoliczności w terminie 14 dni.</w:t>
      </w:r>
    </w:p>
    <w:p w14:paraId="0333DE04" w14:textId="77777777" w:rsidR="00EC4398" w:rsidRPr="00EC4398" w:rsidRDefault="00EC4398" w:rsidP="00EC4398">
      <w:pPr>
        <w:pStyle w:val="ust"/>
        <w:numPr>
          <w:ilvl w:val="0"/>
          <w:numId w:val="7"/>
        </w:numPr>
        <w:shd w:val="clear" w:color="auto" w:fill="FFFFFF"/>
        <w:spacing w:after="0" w:afterAutospacing="0"/>
        <w:jc w:val="both"/>
      </w:pPr>
      <w:r w:rsidRPr="00EC4398">
        <w:t xml:space="preserve">W celu potwierdzenia okoliczności zawartych w oświadczeniach, wójt właściwy ze względu na miejsce zamieszkania kandydata korzysta z informacji, które zna z urzędu, lub może wystąpić do instytucji publicznych o udzielenie informacji o okolicznościach zawartych </w:t>
      </w:r>
      <w:r w:rsidRPr="00EC4398">
        <w:br/>
        <w:t xml:space="preserve">w oświadczeniach, jeżeli instytucje te posiadają takie informacje. </w:t>
      </w:r>
    </w:p>
    <w:p w14:paraId="77D8E477" w14:textId="77777777" w:rsidR="00EC4398" w:rsidRPr="00320D27" w:rsidRDefault="00EC4398" w:rsidP="00EC4398">
      <w:pPr>
        <w:pStyle w:val="ust"/>
        <w:numPr>
          <w:ilvl w:val="0"/>
          <w:numId w:val="7"/>
        </w:numPr>
        <w:shd w:val="clear" w:color="auto" w:fill="FFFFFF"/>
        <w:spacing w:after="0" w:afterAutospacing="0"/>
        <w:jc w:val="both"/>
      </w:pPr>
      <w:r w:rsidRPr="00320D27">
        <w:lastRenderedPageBreak/>
        <w:t>Oświadczenie o </w:t>
      </w:r>
      <w:hyperlink r:id="rId8" w:anchor="P4186A7" w:tgtFrame="ostatnia" w:history="1">
        <w:r w:rsidRPr="00320D27">
          <w:rPr>
            <w:rStyle w:val="Hipercze"/>
            <w:rFonts w:eastAsia="NSimSun"/>
            <w:color w:val="auto"/>
            <w:u w:val="none"/>
          </w:rPr>
          <w:t>samotnym wychowywaniu dziecka</w:t>
        </w:r>
      </w:hyperlink>
      <w:r w:rsidRPr="00320D27">
        <w:t> może być zweryfikowane w drodze</w:t>
      </w:r>
      <w:r w:rsidRPr="00EC4398">
        <w:t xml:space="preserve"> wywiadu przeprowadzanego przez wójta właściwego ze względu na miejsce zamieszkania kandydata. Do wywiadu stosuje się odpowiednio przepisy dotyczące rodzinnego wywiadu środowiskowego przeprowadzanego w celu ustalenia prawa do świadczenia wychowawczego, o którym mowa </w:t>
      </w:r>
      <w:r w:rsidRPr="00320D27">
        <w:t>w </w:t>
      </w:r>
      <w:hyperlink r:id="rId9" w:anchor="P3853A2" w:tgtFrame="ostatnia" w:history="1">
        <w:r w:rsidRPr="00320D27">
          <w:rPr>
            <w:rStyle w:val="Hipercze"/>
            <w:rFonts w:eastAsia="NSimSun"/>
            <w:color w:val="auto"/>
            <w:u w:val="none"/>
          </w:rPr>
          <w:t xml:space="preserve">ustawie z dnia 11 lutego 2016 r. </w:t>
        </w:r>
        <w:r w:rsidRPr="00320D27">
          <w:rPr>
            <w:rStyle w:val="Hipercze"/>
            <w:rFonts w:eastAsia="NSimSun"/>
            <w:color w:val="auto"/>
            <w:u w:val="none"/>
          </w:rPr>
          <w:br/>
          <w:t>o pomocy państwa w wychowywaniu dzieci</w:t>
        </w:r>
      </w:hyperlink>
      <w:r w:rsidRPr="00320D27">
        <w:t>.</w:t>
      </w:r>
    </w:p>
    <w:p w14:paraId="56C19F18" w14:textId="77777777" w:rsidR="00EC4398" w:rsidRPr="00EC4398" w:rsidRDefault="00EC4398" w:rsidP="00EC4398">
      <w:pPr>
        <w:pStyle w:val="ust"/>
        <w:numPr>
          <w:ilvl w:val="0"/>
          <w:numId w:val="7"/>
        </w:numPr>
        <w:shd w:val="clear" w:color="auto" w:fill="FFFFFF"/>
        <w:spacing w:after="0" w:afterAutospacing="0"/>
        <w:jc w:val="both"/>
      </w:pPr>
      <w:r w:rsidRPr="00EC4398">
        <w:t>Na żądanie wójta właściwego ze względu na miejsce zamieszkania kandydata, instytucje publiczne i organizacje pozarządowe są obowiązane do udzielenia wyjaśnień oraz informacji co do okoliczności zawartych w oświadczeniach, jeżeli posiadają takie</w:t>
      </w:r>
      <w:r w:rsidR="00FA08E2">
        <w:t xml:space="preserve"> </w:t>
      </w:r>
      <w:r w:rsidRPr="00EC4398">
        <w:t>informacje.</w:t>
      </w:r>
    </w:p>
    <w:p w14:paraId="5D0141D8" w14:textId="77777777" w:rsidR="00EC4398" w:rsidRPr="00EC4398" w:rsidRDefault="00EC4398" w:rsidP="00EC4398">
      <w:pPr>
        <w:pStyle w:val="ust"/>
        <w:numPr>
          <w:ilvl w:val="0"/>
          <w:numId w:val="7"/>
        </w:numPr>
        <w:shd w:val="clear" w:color="auto" w:fill="FFFFFF"/>
        <w:spacing w:after="0" w:afterAutospacing="0"/>
        <w:jc w:val="both"/>
        <w:rPr>
          <w:u w:val="single"/>
        </w:rPr>
      </w:pPr>
      <w:r w:rsidRPr="00EC4398">
        <w:t xml:space="preserve">Do prowadzenia spraw, o których mowa w ust. 8 i 9, wójt właściwy ze względu na miejsce zamieszkania kandydata może upoważnić kierownika ośrodka pomocy społecznej.  </w:t>
      </w:r>
    </w:p>
    <w:p w14:paraId="1447EB6A" w14:textId="77777777" w:rsidR="00EC4398" w:rsidRPr="00EC4398" w:rsidRDefault="00EC4398" w:rsidP="00EC4398">
      <w:pPr>
        <w:pStyle w:val="ust"/>
        <w:shd w:val="clear" w:color="auto" w:fill="FFFFFF"/>
        <w:spacing w:after="0" w:afterAutospacing="0"/>
        <w:ind w:left="360"/>
        <w:jc w:val="both"/>
        <w:rPr>
          <w:b/>
          <w:u w:val="single"/>
        </w:rPr>
      </w:pPr>
    </w:p>
    <w:p w14:paraId="261F0339" w14:textId="77777777" w:rsidR="00EC4398" w:rsidRPr="00EC4398" w:rsidRDefault="00EC4398" w:rsidP="00EC4398">
      <w:pPr>
        <w:pStyle w:val="Bezodstpw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Procedura odwoławcza</w:t>
      </w:r>
    </w:p>
    <w:p w14:paraId="0ECB60A6" w14:textId="77777777" w:rsidR="00EC4398" w:rsidRPr="00EC4398" w:rsidRDefault="00EC4398" w:rsidP="00EC4398">
      <w:pPr>
        <w:pStyle w:val="Bezodstpw"/>
        <w:rPr>
          <w:rFonts w:ascii="Times New Roman" w:hAnsi="Times New Roman"/>
          <w:sz w:val="24"/>
          <w:szCs w:val="24"/>
        </w:rPr>
      </w:pPr>
    </w:p>
    <w:p w14:paraId="2B4789F6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§ 6</w:t>
      </w:r>
    </w:p>
    <w:p w14:paraId="72846B0B" w14:textId="77777777" w:rsidR="00EC4398" w:rsidRPr="00EC4398" w:rsidRDefault="00D95E30" w:rsidP="00EC4398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terminie 3</w:t>
      </w:r>
      <w:r w:rsidR="00EC4398" w:rsidRPr="00EC4398">
        <w:rPr>
          <w:rFonts w:ascii="Times New Roman" w:hAnsi="Times New Roman"/>
          <w:sz w:val="24"/>
          <w:szCs w:val="24"/>
        </w:rPr>
        <w:t xml:space="preserve"> dni od podania do publicznej wiadomości listy dzieci przyjętych </w:t>
      </w:r>
      <w:r w:rsidR="00EC4398" w:rsidRPr="00EC4398">
        <w:rPr>
          <w:rFonts w:ascii="Times New Roman" w:hAnsi="Times New Roman"/>
          <w:sz w:val="24"/>
          <w:szCs w:val="24"/>
        </w:rPr>
        <w:br/>
        <w:t xml:space="preserve">i nieprzyjętych, rodzic może wystąpić do komisji rekrutacyjnej z wnioskiem </w:t>
      </w:r>
      <w:r w:rsidR="00EC4398" w:rsidRPr="00EC4398">
        <w:rPr>
          <w:rFonts w:ascii="Times New Roman" w:hAnsi="Times New Roman"/>
          <w:sz w:val="24"/>
          <w:szCs w:val="24"/>
        </w:rPr>
        <w:br/>
        <w:t>o sporządzenie uzasadnienia odmowy przyjęcia dziecka do przedszkola.</w:t>
      </w:r>
    </w:p>
    <w:p w14:paraId="5D0B8C8A" w14:textId="77777777" w:rsidR="00EC4398" w:rsidRPr="00EC4398" w:rsidRDefault="00D95E30" w:rsidP="00EC4398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sporządza w terminie 3</w:t>
      </w:r>
      <w:r w:rsidR="00EC4398" w:rsidRPr="00EC4398">
        <w:rPr>
          <w:rFonts w:ascii="Times New Roman" w:hAnsi="Times New Roman"/>
          <w:sz w:val="24"/>
          <w:szCs w:val="24"/>
        </w:rPr>
        <w:t xml:space="preserve"> dni od dnia wystąpienia z wnioskiem przez rodzica uzasadnienie, w którym przedstawia przyczyny odmowy.</w:t>
      </w:r>
    </w:p>
    <w:p w14:paraId="1F1B7A9A" w14:textId="77777777" w:rsidR="00EC4398" w:rsidRPr="00EC4398" w:rsidRDefault="00EC4398" w:rsidP="00EC4398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Rodzic może wnieść do dyrektora przedszkola/szkoły odwołanie od rozstrzygnięcia ko</w:t>
      </w:r>
      <w:r w:rsidR="00D95E30">
        <w:rPr>
          <w:rFonts w:ascii="Times New Roman" w:hAnsi="Times New Roman"/>
          <w:sz w:val="24"/>
          <w:szCs w:val="24"/>
        </w:rPr>
        <w:t>misji rekrutacyjnej w terminie 3</w:t>
      </w:r>
      <w:r w:rsidRPr="00EC4398">
        <w:rPr>
          <w:rFonts w:ascii="Times New Roman" w:hAnsi="Times New Roman"/>
          <w:sz w:val="24"/>
          <w:szCs w:val="24"/>
        </w:rPr>
        <w:t xml:space="preserve"> dni od dnia otrzymania uzasadnienia.</w:t>
      </w:r>
    </w:p>
    <w:p w14:paraId="7C3B3212" w14:textId="77777777" w:rsidR="00EC4398" w:rsidRPr="00EC4398" w:rsidRDefault="00EC4398" w:rsidP="00EC4398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Dyrektor przedszkola/szkoły rozpatruje odwołanie od rozstrzygnięcia kom</w:t>
      </w:r>
      <w:r w:rsidR="00D95E30">
        <w:rPr>
          <w:rFonts w:ascii="Times New Roman" w:hAnsi="Times New Roman"/>
          <w:sz w:val="24"/>
          <w:szCs w:val="24"/>
        </w:rPr>
        <w:t xml:space="preserve">isji rekrutacyjnej </w:t>
      </w:r>
      <w:r w:rsidR="00D95E30">
        <w:rPr>
          <w:rFonts w:ascii="Times New Roman" w:hAnsi="Times New Roman"/>
          <w:sz w:val="24"/>
          <w:szCs w:val="24"/>
        </w:rPr>
        <w:br/>
        <w:t>w terminie 3</w:t>
      </w:r>
      <w:r w:rsidRPr="00EC4398">
        <w:rPr>
          <w:rFonts w:ascii="Times New Roman" w:hAnsi="Times New Roman"/>
          <w:sz w:val="24"/>
          <w:szCs w:val="24"/>
        </w:rPr>
        <w:t xml:space="preserve"> dni od dnia otrzymania odwołania.</w:t>
      </w:r>
    </w:p>
    <w:p w14:paraId="05FCCB5D" w14:textId="77777777" w:rsidR="00EC4398" w:rsidRPr="00EC4398" w:rsidRDefault="00EC4398" w:rsidP="00EC4398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Na rozstrzygniecie dyrektora przedszkola/szkoły przysługuje skarga do sądu administracyjnego.</w:t>
      </w:r>
    </w:p>
    <w:p w14:paraId="4E1254C6" w14:textId="77777777" w:rsidR="00EC4398" w:rsidRPr="00EC4398" w:rsidRDefault="00EC4398" w:rsidP="00EC439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14:paraId="304B0D4B" w14:textId="77777777" w:rsidR="00EC4398" w:rsidRPr="00EC4398" w:rsidRDefault="00EC4398" w:rsidP="00EC4398">
      <w:pPr>
        <w:pStyle w:val="Bezodstpw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 xml:space="preserve">Kryteria rekrutacji     </w:t>
      </w:r>
    </w:p>
    <w:p w14:paraId="4A49B629" w14:textId="77777777" w:rsidR="00EC4398" w:rsidRPr="00EC4398" w:rsidRDefault="00EC4398" w:rsidP="00EC4398">
      <w:pPr>
        <w:pStyle w:val="Bezodstpw"/>
        <w:ind w:left="2160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14:paraId="08DE1A6A" w14:textId="77777777" w:rsidR="00EC4398" w:rsidRPr="00EC4398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C4398">
        <w:rPr>
          <w:rFonts w:ascii="Times New Roman" w:hAnsi="Times New Roman"/>
          <w:b/>
          <w:sz w:val="24"/>
          <w:szCs w:val="24"/>
        </w:rPr>
        <w:t>§ 7</w:t>
      </w:r>
    </w:p>
    <w:p w14:paraId="4BA80DFA" w14:textId="77777777" w:rsidR="00EC4398" w:rsidRPr="00EC4398" w:rsidRDefault="00EC4398" w:rsidP="00EC4398">
      <w:pPr>
        <w:pStyle w:val="Bezodstpw"/>
        <w:ind w:left="2520"/>
        <w:jc w:val="both"/>
        <w:rPr>
          <w:rFonts w:ascii="Times New Roman" w:hAnsi="Times New Roman"/>
          <w:b/>
          <w:sz w:val="24"/>
          <w:szCs w:val="24"/>
        </w:rPr>
      </w:pPr>
    </w:p>
    <w:p w14:paraId="092D15E0" w14:textId="77777777" w:rsidR="00EC4398" w:rsidRPr="00EC4398" w:rsidRDefault="00EC4398" w:rsidP="00EC4398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Do </w:t>
      </w:r>
      <w:r w:rsidRPr="00EC4398">
        <w:rPr>
          <w:rFonts w:ascii="Times New Roman" w:hAnsi="Times New Roman"/>
          <w:sz w:val="24"/>
          <w:szCs w:val="24"/>
          <w:shd w:val="clear" w:color="auto" w:fill="FFFFFF"/>
        </w:rPr>
        <w:t xml:space="preserve">przedszkola/oddziału przedszkolnego </w:t>
      </w:r>
      <w:r w:rsidRPr="00EC4398">
        <w:rPr>
          <w:rFonts w:ascii="Times New Roman" w:hAnsi="Times New Roman"/>
          <w:sz w:val="24"/>
          <w:szCs w:val="24"/>
        </w:rPr>
        <w:t>przyjmuje się dzieci zamieszkałe na terenie Gminy Krokowa.</w:t>
      </w:r>
    </w:p>
    <w:p w14:paraId="21ACF4FD" w14:textId="77777777" w:rsidR="00EC4398" w:rsidRPr="00EC4398" w:rsidRDefault="00EC4398" w:rsidP="00EC4398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W przypadku większej liczby dzieci spełniających warunek, o którym mowa w ust. 1, niż liczba wolnych miejsc w publicznym przedszkolu rekrutacja dzieci do przedszkola przebiega w dwóch etapach.</w:t>
      </w:r>
    </w:p>
    <w:p w14:paraId="033F53BF" w14:textId="77777777" w:rsidR="00EC4398" w:rsidRPr="00EC4398" w:rsidRDefault="00EC4398" w:rsidP="00EC4398">
      <w:pPr>
        <w:pStyle w:val="Bezodstpw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W pierwszym etapie postępowania rekrutacyjnego do przedszkola/oddziału przedszkolnego są brane pod uwagę łącznie następujące kryteria podstawowe (ustawowe):</w:t>
      </w:r>
    </w:p>
    <w:p w14:paraId="2F7C84F4" w14:textId="77777777" w:rsidR="00EC4398" w:rsidRPr="00EC4398" w:rsidRDefault="00EC4398" w:rsidP="00EC4398">
      <w:pPr>
        <w:pStyle w:val="Bezodstpw"/>
        <w:numPr>
          <w:ilvl w:val="0"/>
          <w:numId w:val="11"/>
        </w:numPr>
        <w:ind w:left="993" w:hanging="284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wielodzietność rodziny kandydata</w:t>
      </w:r>
      <w:r w:rsidR="00273284">
        <w:rPr>
          <w:rFonts w:ascii="Times New Roman" w:hAnsi="Times New Roman"/>
          <w:sz w:val="24"/>
          <w:szCs w:val="24"/>
        </w:rPr>
        <w:t>,</w:t>
      </w:r>
    </w:p>
    <w:p w14:paraId="570551D1" w14:textId="77777777" w:rsidR="00EC4398" w:rsidRPr="00EC4398" w:rsidRDefault="00EC4398" w:rsidP="00EC4398">
      <w:pPr>
        <w:pStyle w:val="Bezodstpw"/>
        <w:numPr>
          <w:ilvl w:val="0"/>
          <w:numId w:val="11"/>
        </w:numPr>
        <w:ind w:left="993" w:hanging="284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niepełnosprawność kandydata</w:t>
      </w:r>
      <w:r w:rsidR="00273284">
        <w:rPr>
          <w:rFonts w:ascii="Times New Roman" w:hAnsi="Times New Roman"/>
          <w:sz w:val="24"/>
          <w:szCs w:val="24"/>
        </w:rPr>
        <w:t>,</w:t>
      </w:r>
    </w:p>
    <w:p w14:paraId="0220B338" w14:textId="77777777" w:rsidR="00EC4398" w:rsidRPr="00EC4398" w:rsidRDefault="00EC4398" w:rsidP="00EC4398">
      <w:pPr>
        <w:pStyle w:val="Bezodstpw"/>
        <w:numPr>
          <w:ilvl w:val="0"/>
          <w:numId w:val="11"/>
        </w:numPr>
        <w:ind w:left="993" w:hanging="284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niepełnosprawność jednego z rodziców kandydata</w:t>
      </w:r>
      <w:r w:rsidR="00273284">
        <w:rPr>
          <w:rFonts w:ascii="Times New Roman" w:hAnsi="Times New Roman"/>
          <w:sz w:val="24"/>
          <w:szCs w:val="24"/>
        </w:rPr>
        <w:t>,</w:t>
      </w:r>
    </w:p>
    <w:p w14:paraId="3B881B39" w14:textId="77777777" w:rsidR="00EC4398" w:rsidRPr="00EC4398" w:rsidRDefault="00EC4398" w:rsidP="00EC4398">
      <w:pPr>
        <w:pStyle w:val="Bezodstpw"/>
        <w:numPr>
          <w:ilvl w:val="0"/>
          <w:numId w:val="11"/>
        </w:numPr>
        <w:ind w:left="993" w:hanging="284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niepełnosprawność obojga rodziców kandydata</w:t>
      </w:r>
      <w:r w:rsidR="00273284">
        <w:rPr>
          <w:rFonts w:ascii="Times New Roman" w:hAnsi="Times New Roman"/>
          <w:sz w:val="24"/>
          <w:szCs w:val="24"/>
        </w:rPr>
        <w:t>,</w:t>
      </w:r>
    </w:p>
    <w:p w14:paraId="6F89362B" w14:textId="77777777" w:rsidR="00EC4398" w:rsidRPr="00EC4398" w:rsidRDefault="00EC4398" w:rsidP="00EC4398">
      <w:pPr>
        <w:pStyle w:val="Bezodstpw"/>
        <w:numPr>
          <w:ilvl w:val="0"/>
          <w:numId w:val="11"/>
        </w:numPr>
        <w:ind w:left="993" w:hanging="284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niepełnosprawność rodzeństwa kandydata</w:t>
      </w:r>
      <w:r w:rsidR="00273284">
        <w:rPr>
          <w:rFonts w:ascii="Times New Roman" w:hAnsi="Times New Roman"/>
          <w:sz w:val="24"/>
          <w:szCs w:val="24"/>
        </w:rPr>
        <w:t>,</w:t>
      </w:r>
    </w:p>
    <w:p w14:paraId="7DF00601" w14:textId="77777777" w:rsidR="00EC4398" w:rsidRPr="00EC4398" w:rsidRDefault="00EC4398" w:rsidP="00EC4398">
      <w:pPr>
        <w:pStyle w:val="Bezodstpw"/>
        <w:numPr>
          <w:ilvl w:val="0"/>
          <w:numId w:val="11"/>
        </w:numPr>
        <w:ind w:left="993" w:hanging="284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samotne wychowanie kandydata w rodzinie</w:t>
      </w:r>
      <w:r w:rsidR="00273284">
        <w:rPr>
          <w:rFonts w:ascii="Times New Roman" w:hAnsi="Times New Roman"/>
          <w:sz w:val="24"/>
          <w:szCs w:val="24"/>
        </w:rPr>
        <w:t>,</w:t>
      </w:r>
    </w:p>
    <w:p w14:paraId="7C235443" w14:textId="77777777" w:rsidR="00EC4398" w:rsidRPr="00EC4398" w:rsidRDefault="00EC4398" w:rsidP="00EC4398">
      <w:pPr>
        <w:pStyle w:val="Bezodstpw"/>
        <w:numPr>
          <w:ilvl w:val="0"/>
          <w:numId w:val="11"/>
        </w:numPr>
        <w:ind w:left="993" w:hanging="284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>objęcie kandydata pieczą zastępczą</w:t>
      </w:r>
      <w:r w:rsidR="00273284">
        <w:rPr>
          <w:rFonts w:ascii="Times New Roman" w:hAnsi="Times New Roman"/>
          <w:sz w:val="24"/>
          <w:szCs w:val="24"/>
        </w:rPr>
        <w:t>.</w:t>
      </w:r>
    </w:p>
    <w:p w14:paraId="726490F0" w14:textId="77777777" w:rsidR="00EC4398" w:rsidRPr="00EC4398" w:rsidRDefault="00EC4398" w:rsidP="00EC4398">
      <w:pPr>
        <w:pStyle w:val="Bezodstpw"/>
        <w:rPr>
          <w:rFonts w:ascii="Times New Roman" w:hAnsi="Times New Roman"/>
          <w:sz w:val="24"/>
          <w:szCs w:val="24"/>
        </w:rPr>
      </w:pPr>
    </w:p>
    <w:p w14:paraId="1719381B" w14:textId="77777777" w:rsidR="00EC4398" w:rsidRPr="00EC4398" w:rsidRDefault="00EC4398" w:rsidP="00EC4398">
      <w:pPr>
        <w:pStyle w:val="Bezodstpw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EC4398">
        <w:rPr>
          <w:rFonts w:ascii="Times New Roman" w:hAnsi="Times New Roman"/>
          <w:b/>
          <w:bCs/>
          <w:sz w:val="24"/>
          <w:szCs w:val="24"/>
        </w:rPr>
        <w:t>Kryteria, o których mowa w ust. 3 mają jednakową wartość - 3</w:t>
      </w:r>
      <w:r w:rsidR="00273284">
        <w:rPr>
          <w:rFonts w:ascii="Times New Roman" w:hAnsi="Times New Roman"/>
          <w:b/>
          <w:bCs/>
          <w:sz w:val="24"/>
          <w:szCs w:val="24"/>
        </w:rPr>
        <w:t>5</w:t>
      </w:r>
      <w:r w:rsidRPr="00EC4398">
        <w:rPr>
          <w:rFonts w:ascii="Times New Roman" w:hAnsi="Times New Roman"/>
          <w:b/>
          <w:bCs/>
          <w:sz w:val="24"/>
          <w:szCs w:val="24"/>
        </w:rPr>
        <w:t xml:space="preserve"> pkt.</w:t>
      </w:r>
    </w:p>
    <w:p w14:paraId="3D8A3375" w14:textId="77777777" w:rsidR="00EC4398" w:rsidRPr="00EC4398" w:rsidRDefault="00EC4398" w:rsidP="00EC4398">
      <w:pPr>
        <w:pStyle w:val="Bezodstpw"/>
        <w:rPr>
          <w:rFonts w:ascii="Times New Roman" w:hAnsi="Times New Roman"/>
          <w:sz w:val="24"/>
          <w:szCs w:val="24"/>
        </w:rPr>
      </w:pPr>
    </w:p>
    <w:p w14:paraId="79E4EC90" w14:textId="77777777" w:rsidR="00EC4398" w:rsidRPr="006D5EA6" w:rsidRDefault="00EC4398" w:rsidP="00EC4398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C4398">
        <w:rPr>
          <w:rFonts w:ascii="Times New Roman" w:hAnsi="Times New Roman"/>
          <w:sz w:val="24"/>
          <w:szCs w:val="24"/>
        </w:rPr>
        <w:t xml:space="preserve">W przypadku równorzędnych wyników uzyskanych w pierwszym etapie postępowania rekrutacyjnego lub jeżeli po zakończeniu tego etapu przedszkole/oddział przedszkolny  </w:t>
      </w:r>
      <w:r w:rsidRPr="00EC4398">
        <w:rPr>
          <w:rFonts w:ascii="Times New Roman" w:hAnsi="Times New Roman"/>
          <w:sz w:val="24"/>
          <w:szCs w:val="24"/>
        </w:rPr>
        <w:lastRenderedPageBreak/>
        <w:t xml:space="preserve">nadal dysponuje wolnymi miejscami, na drugim etapie postępowania rekrutacyjnego są brane pod uwagę kryteria określone w Uchwale  nr XXX/295/2020 Rady Gminy Krokowa </w:t>
      </w:r>
      <w:r w:rsidR="00F31A57">
        <w:rPr>
          <w:rFonts w:ascii="Times New Roman" w:hAnsi="Times New Roman"/>
          <w:sz w:val="24"/>
          <w:szCs w:val="24"/>
        </w:rPr>
        <w:br/>
      </w:r>
      <w:r w:rsidRPr="006D5EA6">
        <w:rPr>
          <w:rFonts w:ascii="Times New Roman" w:hAnsi="Times New Roman"/>
          <w:sz w:val="24"/>
          <w:szCs w:val="24"/>
        </w:rPr>
        <w:t xml:space="preserve">z dnia 17 grudnia 2020 r. w sprawie określenia kryteriów naboru na drugim etapie postępowania rekrutacyjnego do publicznych przedszkoli i oddziałów przedszkolnych </w:t>
      </w:r>
      <w:r w:rsidR="00F31A57" w:rsidRPr="006D5EA6">
        <w:rPr>
          <w:rFonts w:ascii="Times New Roman" w:hAnsi="Times New Roman"/>
          <w:sz w:val="24"/>
          <w:szCs w:val="24"/>
        </w:rPr>
        <w:br/>
      </w:r>
      <w:r w:rsidRPr="006D5EA6">
        <w:rPr>
          <w:rFonts w:ascii="Times New Roman" w:hAnsi="Times New Roman"/>
          <w:sz w:val="24"/>
          <w:szCs w:val="24"/>
        </w:rPr>
        <w:t xml:space="preserve">w szkołach podstawowych, dla których Gmina Krokowa jest organem prowadzącym. </w:t>
      </w:r>
    </w:p>
    <w:p w14:paraId="5E544114" w14:textId="77777777" w:rsidR="00EC4398" w:rsidRPr="006D5EA6" w:rsidRDefault="00EC4398" w:rsidP="00EC439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1518457" w14:textId="77777777" w:rsidR="00EC4398" w:rsidRPr="006D5EA6" w:rsidRDefault="00EC4398" w:rsidP="00EC4398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F4EE2E9" w14:textId="77777777" w:rsidR="00EC4398" w:rsidRPr="006D5EA6" w:rsidRDefault="00EC4398" w:rsidP="00EC4398">
      <w:pPr>
        <w:pStyle w:val="Bezodstpw"/>
        <w:ind w:left="1080"/>
        <w:rPr>
          <w:rFonts w:ascii="Times New Roman" w:hAnsi="Times New Roman"/>
          <w:sz w:val="24"/>
          <w:szCs w:val="24"/>
        </w:rPr>
      </w:pPr>
    </w:p>
    <w:p w14:paraId="6063CE4C" w14:textId="77777777" w:rsidR="00EC4398" w:rsidRPr="006D5EA6" w:rsidRDefault="00EC4398" w:rsidP="00EC4398">
      <w:pPr>
        <w:pStyle w:val="Bezodstpw"/>
        <w:rPr>
          <w:rFonts w:ascii="Times New Roman" w:hAnsi="Times New Roman"/>
          <w:sz w:val="24"/>
          <w:szCs w:val="24"/>
        </w:rPr>
      </w:pPr>
      <w:r w:rsidRPr="006D5EA6">
        <w:rPr>
          <w:rFonts w:ascii="Times New Roman" w:hAnsi="Times New Roman"/>
          <w:b/>
          <w:sz w:val="24"/>
          <w:szCs w:val="24"/>
        </w:rPr>
        <w:t xml:space="preserve">                       VII.     Przepisy końcowe </w:t>
      </w:r>
    </w:p>
    <w:p w14:paraId="6FEE28A7" w14:textId="77777777" w:rsidR="00EC4398" w:rsidRPr="006D5EA6" w:rsidRDefault="00EC4398" w:rsidP="00EC4398">
      <w:pPr>
        <w:pStyle w:val="Bezodstpw"/>
        <w:ind w:left="2160"/>
        <w:rPr>
          <w:rFonts w:ascii="Times New Roman" w:hAnsi="Times New Roman"/>
          <w:b/>
          <w:sz w:val="24"/>
          <w:szCs w:val="24"/>
        </w:rPr>
      </w:pPr>
      <w:r w:rsidRPr="006D5EA6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1E9A6FDA" w14:textId="77777777" w:rsidR="00EC4398" w:rsidRPr="006D5EA6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D5EA6">
        <w:rPr>
          <w:rFonts w:ascii="Times New Roman" w:hAnsi="Times New Roman"/>
          <w:b/>
          <w:sz w:val="24"/>
          <w:szCs w:val="24"/>
        </w:rPr>
        <w:t>§ 8</w:t>
      </w:r>
    </w:p>
    <w:p w14:paraId="25C1C84D" w14:textId="77777777" w:rsidR="00EC4398" w:rsidRPr="006D5EA6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62DFE1A" w14:textId="77777777" w:rsidR="00EC4398" w:rsidRPr="006D5EA6" w:rsidRDefault="00EC4398" w:rsidP="00EC4398">
      <w:pPr>
        <w:pStyle w:val="art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 w:hanging="283"/>
        <w:jc w:val="both"/>
      </w:pPr>
      <w:r w:rsidRPr="006D5EA6">
        <w:t>Dane osobowe kandydatów zgromadzone w celach postępowania rekrutacyjnego oraz dokumentacja postępowania rekrutacyjnego są przechowywane nie dłużej niż do końca okresu, w którym </w:t>
      </w:r>
      <w:hyperlink r:id="rId10" w:anchor="P4186A7" w:tgtFrame="ostatnia" w:history="1">
        <w:r w:rsidRPr="006D5EA6">
          <w:rPr>
            <w:rStyle w:val="Hipercze"/>
            <w:rFonts w:eastAsia="NSimSun"/>
            <w:color w:val="auto"/>
            <w:u w:val="none"/>
          </w:rPr>
          <w:t>uczeń</w:t>
        </w:r>
      </w:hyperlink>
      <w:r w:rsidRPr="006D5EA6">
        <w:t> korzysta z wychowania przedszkolnego w danym przedszkolu/ oddziałach przedszkolnych w szkole podstawowej.</w:t>
      </w:r>
    </w:p>
    <w:p w14:paraId="7D79F3E6" w14:textId="77777777" w:rsidR="00EC4398" w:rsidRPr="006D5EA6" w:rsidRDefault="00EC4398" w:rsidP="00EC4398">
      <w:pPr>
        <w:pStyle w:val="ust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 w:hanging="283"/>
        <w:jc w:val="both"/>
      </w:pPr>
      <w:r w:rsidRPr="006D5EA6">
        <w:t>Dane osobowe kandydatów nieprzyjętych zgromadzone w celach postępowania rekrutacyjnego są przechowywane w przedszkolu/szkole, które przeprowadzały postępowanie rekrutacyjne, przez okres roku, chyba że na rozstrzygnięcie dyrektora przedszkola, </w:t>
      </w:r>
      <w:hyperlink r:id="rId11" w:anchor="P4186A7" w:tgtFrame="ostatnia" w:history="1">
        <w:r w:rsidRPr="006D5EA6">
          <w:rPr>
            <w:rStyle w:val="Hipercze"/>
            <w:rFonts w:eastAsia="NSimSun"/>
            <w:color w:val="auto"/>
            <w:u w:val="none"/>
          </w:rPr>
          <w:t>szkoły</w:t>
        </w:r>
      </w:hyperlink>
      <w:r w:rsidRPr="006D5EA6">
        <w:t>  została wniesiona skarga do sądu administracyjnego i postępowanie nie zostało zakończone prawomocnym wyrokiem.</w:t>
      </w:r>
    </w:p>
    <w:p w14:paraId="4A8EB132" w14:textId="77777777" w:rsidR="00EC4398" w:rsidRPr="006D5EA6" w:rsidRDefault="00EC4398" w:rsidP="00EC4398">
      <w:pPr>
        <w:pStyle w:val="art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 w:hanging="283"/>
        <w:jc w:val="both"/>
      </w:pPr>
      <w:bookmarkStart w:id="0" w:name="P4186A169"/>
      <w:bookmarkEnd w:id="0"/>
      <w:r w:rsidRPr="006D5EA6">
        <w:t>Jeżeli po przeprowadzeniu postępowania rekrutacyjnego publiczne przedszkole, oddział przedszkolny w publicznej szkole podstawowej nadal dysponuje wolnymi miejscami, dyrektor przedszkola/ </w:t>
      </w:r>
      <w:hyperlink r:id="rId12" w:anchor="P4186A7" w:tgtFrame="ostatnia" w:history="1">
        <w:r w:rsidRPr="006D5EA6">
          <w:rPr>
            <w:rStyle w:val="Hipercze"/>
            <w:rFonts w:eastAsia="NSimSun"/>
            <w:color w:val="auto"/>
            <w:u w:val="none"/>
          </w:rPr>
          <w:t>szkoły</w:t>
        </w:r>
      </w:hyperlink>
      <w:r w:rsidRPr="006D5EA6">
        <w:t>  przeprowadza postępowanie uzupełniające.</w:t>
      </w:r>
    </w:p>
    <w:p w14:paraId="5F30A1B4" w14:textId="77777777" w:rsidR="00EC4398" w:rsidRPr="006D5EA6" w:rsidRDefault="00EC4398" w:rsidP="00EC4398">
      <w:pPr>
        <w:pStyle w:val="Bezodstpw"/>
        <w:ind w:left="709" w:hanging="709"/>
        <w:rPr>
          <w:rFonts w:ascii="Times New Roman" w:hAnsi="Times New Roman"/>
          <w:b/>
          <w:sz w:val="24"/>
          <w:szCs w:val="24"/>
        </w:rPr>
      </w:pPr>
    </w:p>
    <w:p w14:paraId="67B86EB9" w14:textId="77777777" w:rsidR="00EC4398" w:rsidRPr="006D5EA6" w:rsidRDefault="00EC4398" w:rsidP="00EC43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D5EA6">
        <w:rPr>
          <w:rFonts w:ascii="Times New Roman" w:hAnsi="Times New Roman"/>
          <w:b/>
          <w:sz w:val="24"/>
          <w:szCs w:val="24"/>
        </w:rPr>
        <w:t>§ 9</w:t>
      </w:r>
    </w:p>
    <w:p w14:paraId="297CA479" w14:textId="77777777" w:rsidR="00EC4398" w:rsidRPr="006D5EA6" w:rsidRDefault="00EC4398" w:rsidP="00EC4398">
      <w:pPr>
        <w:pStyle w:val="Bezodstpw"/>
        <w:ind w:left="709" w:hanging="709"/>
        <w:rPr>
          <w:rFonts w:ascii="Times New Roman" w:hAnsi="Times New Roman"/>
          <w:sz w:val="24"/>
          <w:szCs w:val="24"/>
        </w:rPr>
      </w:pPr>
    </w:p>
    <w:p w14:paraId="2DBE73B3" w14:textId="77777777" w:rsidR="00EC4398" w:rsidRPr="006D5EA6" w:rsidRDefault="00EC4398" w:rsidP="00EC4398">
      <w:pPr>
        <w:pStyle w:val="Bezodstpw"/>
        <w:ind w:firstLine="426"/>
        <w:jc w:val="both"/>
        <w:rPr>
          <w:rFonts w:ascii="Times New Roman" w:hAnsi="Times New Roman"/>
          <w:sz w:val="24"/>
          <w:szCs w:val="24"/>
        </w:rPr>
      </w:pPr>
      <w:r w:rsidRPr="006D5EA6">
        <w:rPr>
          <w:rFonts w:ascii="Times New Roman" w:hAnsi="Times New Roman"/>
          <w:sz w:val="24"/>
          <w:szCs w:val="24"/>
        </w:rPr>
        <w:t>Regulamin wchodzi w życie z dniem podpisania.</w:t>
      </w:r>
    </w:p>
    <w:p w14:paraId="7E696746" w14:textId="77777777" w:rsidR="00EC4398" w:rsidRPr="006D5EA6" w:rsidRDefault="00EC4398" w:rsidP="00EC4398">
      <w:pPr>
        <w:shd w:val="clear" w:color="auto" w:fill="FFFFFF"/>
        <w:spacing w:after="450" w:line="351" w:lineRule="atLeast"/>
        <w:jc w:val="center"/>
        <w:outlineLvl w:val="0"/>
        <w:rPr>
          <w:rFonts w:ascii="Times New Roman" w:hAnsi="Times New Roman" w:cs="Times New Roman"/>
        </w:rPr>
      </w:pPr>
    </w:p>
    <w:p w14:paraId="2CABF30C" w14:textId="77777777" w:rsidR="00EC4398" w:rsidRPr="00EC4398" w:rsidRDefault="00EC4398" w:rsidP="00B03117">
      <w:pPr>
        <w:pStyle w:val="Tekstpodstawowy"/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B97EEB2" w14:textId="77777777" w:rsidR="00EC4398" w:rsidRPr="00EC4398" w:rsidRDefault="00EC4398" w:rsidP="00B03117">
      <w:pPr>
        <w:pStyle w:val="Tekstpodstawowy"/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EAD0C9C" w14:textId="77777777" w:rsidR="00EC4398" w:rsidRPr="00EC4398" w:rsidRDefault="00EC4398" w:rsidP="00B03117">
      <w:pPr>
        <w:pStyle w:val="Tekstpodstawowy"/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FC9B6BA" w14:textId="77777777" w:rsidR="00EC4398" w:rsidRDefault="00EC4398" w:rsidP="00B03117">
      <w:pPr>
        <w:pStyle w:val="Tekstpodstawowy"/>
        <w:spacing w:before="120" w:after="0" w:line="240" w:lineRule="auto"/>
        <w:jc w:val="both"/>
      </w:pPr>
    </w:p>
    <w:p w14:paraId="7873F9B9" w14:textId="77777777" w:rsidR="00EC4398" w:rsidRDefault="00EC4398" w:rsidP="00B03117">
      <w:pPr>
        <w:pStyle w:val="Tekstpodstawowy"/>
        <w:spacing w:before="120" w:after="0" w:line="240" w:lineRule="auto"/>
        <w:jc w:val="both"/>
      </w:pPr>
    </w:p>
    <w:p w14:paraId="14402DAA" w14:textId="77777777" w:rsidR="00EC4398" w:rsidRDefault="00EC4398" w:rsidP="00B03117">
      <w:pPr>
        <w:pStyle w:val="Tekstpodstawowy"/>
        <w:spacing w:before="120" w:after="0" w:line="240" w:lineRule="auto"/>
        <w:jc w:val="both"/>
      </w:pPr>
    </w:p>
    <w:p w14:paraId="7D24852E" w14:textId="77777777" w:rsidR="00EC4398" w:rsidRDefault="00EC4398" w:rsidP="00B03117">
      <w:pPr>
        <w:pStyle w:val="Tekstpodstawowy"/>
        <w:spacing w:before="120" w:after="0" w:line="240" w:lineRule="auto"/>
        <w:jc w:val="both"/>
      </w:pPr>
    </w:p>
    <w:p w14:paraId="7D163F47" w14:textId="77777777" w:rsidR="00EC4398" w:rsidRDefault="00EC4398" w:rsidP="00B03117">
      <w:pPr>
        <w:pStyle w:val="Tekstpodstawowy"/>
        <w:spacing w:before="120" w:after="0" w:line="240" w:lineRule="auto"/>
        <w:jc w:val="both"/>
      </w:pPr>
    </w:p>
    <w:p w14:paraId="59867383" w14:textId="77777777" w:rsidR="00EC4398" w:rsidRDefault="00EC4398" w:rsidP="00B03117">
      <w:pPr>
        <w:pStyle w:val="Tekstpodstawowy"/>
        <w:spacing w:before="120" w:after="0" w:line="240" w:lineRule="auto"/>
        <w:jc w:val="both"/>
      </w:pPr>
    </w:p>
    <w:p w14:paraId="160A5803" w14:textId="77777777" w:rsidR="009415CC" w:rsidRDefault="009415CC" w:rsidP="00F1530A">
      <w:pPr>
        <w:pStyle w:val="Tekstpodstawowy"/>
        <w:spacing w:before="60" w:after="60"/>
        <w:rPr>
          <w:rFonts w:ascii="Times New Roman" w:hAnsi="Times New Roman"/>
          <w:color w:val="282828"/>
        </w:rPr>
      </w:pPr>
    </w:p>
    <w:p w14:paraId="25DF2264" w14:textId="77777777" w:rsidR="00756699" w:rsidRDefault="00756699" w:rsidP="00F1530A">
      <w:pPr>
        <w:pStyle w:val="Tekstpodstawowy"/>
        <w:spacing w:before="60" w:after="60"/>
        <w:rPr>
          <w:rFonts w:ascii="Times New Roman" w:hAnsi="Times New Roman"/>
          <w:color w:val="282828"/>
        </w:rPr>
      </w:pPr>
    </w:p>
    <w:p w14:paraId="7C370BC0" w14:textId="77777777" w:rsidR="00756699" w:rsidRDefault="00756699" w:rsidP="00F1530A">
      <w:pPr>
        <w:pStyle w:val="Tekstpodstawowy"/>
        <w:spacing w:before="60" w:after="60"/>
        <w:rPr>
          <w:rFonts w:ascii="Times New Roman" w:hAnsi="Times New Roman"/>
          <w:color w:val="282828"/>
        </w:rPr>
      </w:pPr>
    </w:p>
    <w:p w14:paraId="66CAB225" w14:textId="77777777" w:rsidR="00756699" w:rsidRDefault="00756699" w:rsidP="00F1530A">
      <w:pPr>
        <w:pStyle w:val="Tekstpodstawowy"/>
        <w:spacing w:before="60" w:after="60"/>
        <w:rPr>
          <w:rFonts w:ascii="Times New Roman" w:hAnsi="Times New Roman"/>
          <w:color w:val="282828"/>
        </w:rPr>
      </w:pPr>
    </w:p>
    <w:p w14:paraId="092116C7" w14:textId="77777777" w:rsidR="00756699" w:rsidRDefault="00756699" w:rsidP="00F1530A">
      <w:pPr>
        <w:pStyle w:val="Tekstpodstawowy"/>
        <w:spacing w:before="60" w:after="60"/>
        <w:rPr>
          <w:rFonts w:ascii="Times New Roman" w:hAnsi="Times New Roman"/>
          <w:color w:val="282828"/>
        </w:rPr>
      </w:pPr>
    </w:p>
    <w:p w14:paraId="557381E5" w14:textId="77777777" w:rsidR="00756699" w:rsidRDefault="00756699" w:rsidP="00F1530A">
      <w:pPr>
        <w:pStyle w:val="Tekstpodstawowy"/>
        <w:spacing w:before="60" w:after="60"/>
        <w:rPr>
          <w:rFonts w:ascii="Times New Roman" w:hAnsi="Times New Roman"/>
          <w:color w:val="282828"/>
        </w:rPr>
      </w:pPr>
    </w:p>
    <w:sectPr w:rsidR="00756699" w:rsidSect="001249EB"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E7EB" w14:textId="77777777" w:rsidR="004B6AFD" w:rsidRDefault="004B6AFD" w:rsidP="00756699">
      <w:r>
        <w:separator/>
      </w:r>
    </w:p>
  </w:endnote>
  <w:endnote w:type="continuationSeparator" w:id="0">
    <w:p w14:paraId="6D304366" w14:textId="77777777" w:rsidR="004B6AFD" w:rsidRDefault="004B6AFD" w:rsidP="0075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D4C6" w14:textId="77777777" w:rsidR="004B6AFD" w:rsidRDefault="004B6AFD" w:rsidP="00756699">
      <w:r>
        <w:separator/>
      </w:r>
    </w:p>
  </w:footnote>
  <w:footnote w:type="continuationSeparator" w:id="0">
    <w:p w14:paraId="505F0FD3" w14:textId="77777777" w:rsidR="004B6AFD" w:rsidRDefault="004B6AFD" w:rsidP="0075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998"/>
    <w:multiLevelType w:val="hybridMultilevel"/>
    <w:tmpl w:val="E5F6A1D6"/>
    <w:lvl w:ilvl="0" w:tplc="336AD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7A6E"/>
    <w:multiLevelType w:val="hybridMultilevel"/>
    <w:tmpl w:val="334662F4"/>
    <w:lvl w:ilvl="0" w:tplc="A988592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B20D0"/>
    <w:multiLevelType w:val="hybridMultilevel"/>
    <w:tmpl w:val="C0F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41AA"/>
    <w:multiLevelType w:val="hybridMultilevel"/>
    <w:tmpl w:val="AE40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E295B"/>
    <w:multiLevelType w:val="hybridMultilevel"/>
    <w:tmpl w:val="66ECECBA"/>
    <w:lvl w:ilvl="0" w:tplc="552CDFF6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E022C6"/>
    <w:multiLevelType w:val="hybridMultilevel"/>
    <w:tmpl w:val="B80E7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91BCE"/>
    <w:multiLevelType w:val="hybridMultilevel"/>
    <w:tmpl w:val="37460B18"/>
    <w:lvl w:ilvl="0" w:tplc="5636A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B92A00"/>
    <w:multiLevelType w:val="hybridMultilevel"/>
    <w:tmpl w:val="41CA45BC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72E25"/>
    <w:multiLevelType w:val="hybridMultilevel"/>
    <w:tmpl w:val="8F6CAA5E"/>
    <w:lvl w:ilvl="0" w:tplc="784C79B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381163"/>
    <w:multiLevelType w:val="multilevel"/>
    <w:tmpl w:val="0A10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E2612AC"/>
    <w:multiLevelType w:val="hybridMultilevel"/>
    <w:tmpl w:val="D8C0FAD4"/>
    <w:lvl w:ilvl="0" w:tplc="58DAFBB6">
      <w:start w:val="1"/>
      <w:numFmt w:val="decimal"/>
      <w:lvlText w:val="%1."/>
      <w:lvlJc w:val="left"/>
      <w:pPr>
        <w:ind w:left="2160" w:hanging="720"/>
      </w:pPr>
      <w:rPr>
        <w:rFonts w:ascii="Times New Roman" w:eastAsia="Times New Roma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65040B"/>
    <w:multiLevelType w:val="hybridMultilevel"/>
    <w:tmpl w:val="F098C21C"/>
    <w:lvl w:ilvl="0" w:tplc="E36EA3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6245B"/>
    <w:multiLevelType w:val="hybridMultilevel"/>
    <w:tmpl w:val="0D4A3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B36DB"/>
    <w:multiLevelType w:val="hybridMultilevel"/>
    <w:tmpl w:val="5D22338E"/>
    <w:lvl w:ilvl="0" w:tplc="1E60AB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BE6B63"/>
    <w:multiLevelType w:val="hybridMultilevel"/>
    <w:tmpl w:val="77DCA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24733"/>
    <w:multiLevelType w:val="hybridMultilevel"/>
    <w:tmpl w:val="9F502BAE"/>
    <w:lvl w:ilvl="0" w:tplc="ED64C66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85888">
    <w:abstractNumId w:val="6"/>
  </w:num>
  <w:num w:numId="2" w16cid:durableId="287668336">
    <w:abstractNumId w:val="9"/>
  </w:num>
  <w:num w:numId="3" w16cid:durableId="704138844">
    <w:abstractNumId w:val="0"/>
  </w:num>
  <w:num w:numId="4" w16cid:durableId="1514608232">
    <w:abstractNumId w:val="10"/>
  </w:num>
  <w:num w:numId="5" w16cid:durableId="1425374083">
    <w:abstractNumId w:val="3"/>
  </w:num>
  <w:num w:numId="6" w16cid:durableId="358750302">
    <w:abstractNumId w:val="4"/>
  </w:num>
  <w:num w:numId="7" w16cid:durableId="1919823912">
    <w:abstractNumId w:val="15"/>
  </w:num>
  <w:num w:numId="8" w16cid:durableId="862090725">
    <w:abstractNumId w:val="7"/>
  </w:num>
  <w:num w:numId="9" w16cid:durableId="879901392">
    <w:abstractNumId w:val="13"/>
  </w:num>
  <w:num w:numId="10" w16cid:durableId="2094861740">
    <w:abstractNumId w:val="12"/>
  </w:num>
  <w:num w:numId="11" w16cid:durableId="925770928">
    <w:abstractNumId w:val="14"/>
  </w:num>
  <w:num w:numId="12" w16cid:durableId="1057706692">
    <w:abstractNumId w:val="16"/>
  </w:num>
  <w:num w:numId="13" w16cid:durableId="1992320904">
    <w:abstractNumId w:val="5"/>
  </w:num>
  <w:num w:numId="14" w16cid:durableId="610740658">
    <w:abstractNumId w:val="11"/>
  </w:num>
  <w:num w:numId="15" w16cid:durableId="1154836029">
    <w:abstractNumId w:val="8"/>
  </w:num>
  <w:num w:numId="16" w16cid:durableId="175464500">
    <w:abstractNumId w:val="1"/>
  </w:num>
  <w:num w:numId="17" w16cid:durableId="12658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ECA"/>
    <w:rsid w:val="00010E0A"/>
    <w:rsid w:val="00071C28"/>
    <w:rsid w:val="000B154F"/>
    <w:rsid w:val="000D29A3"/>
    <w:rsid w:val="000D2F17"/>
    <w:rsid w:val="000E0231"/>
    <w:rsid w:val="000E6D8F"/>
    <w:rsid w:val="000F309A"/>
    <w:rsid w:val="00122B63"/>
    <w:rsid w:val="001249EB"/>
    <w:rsid w:val="00150C66"/>
    <w:rsid w:val="00160001"/>
    <w:rsid w:val="0018430C"/>
    <w:rsid w:val="00192350"/>
    <w:rsid w:val="00194EFB"/>
    <w:rsid w:val="001D0885"/>
    <w:rsid w:val="001F56AD"/>
    <w:rsid w:val="00214971"/>
    <w:rsid w:val="0026571D"/>
    <w:rsid w:val="00273284"/>
    <w:rsid w:val="00304DC2"/>
    <w:rsid w:val="00320D27"/>
    <w:rsid w:val="00353188"/>
    <w:rsid w:val="00387BC7"/>
    <w:rsid w:val="004256F2"/>
    <w:rsid w:val="0045543B"/>
    <w:rsid w:val="004B6AFD"/>
    <w:rsid w:val="004D0EED"/>
    <w:rsid w:val="00554583"/>
    <w:rsid w:val="00563FA5"/>
    <w:rsid w:val="00615928"/>
    <w:rsid w:val="00694BB3"/>
    <w:rsid w:val="006D5EA6"/>
    <w:rsid w:val="00742ECA"/>
    <w:rsid w:val="0075326E"/>
    <w:rsid w:val="00756699"/>
    <w:rsid w:val="00760B89"/>
    <w:rsid w:val="00762DD4"/>
    <w:rsid w:val="007675D7"/>
    <w:rsid w:val="007C73D8"/>
    <w:rsid w:val="007D6146"/>
    <w:rsid w:val="00827B38"/>
    <w:rsid w:val="0084147A"/>
    <w:rsid w:val="008478C6"/>
    <w:rsid w:val="00880026"/>
    <w:rsid w:val="008E6743"/>
    <w:rsid w:val="0091709E"/>
    <w:rsid w:val="00917FC9"/>
    <w:rsid w:val="009415CC"/>
    <w:rsid w:val="00950518"/>
    <w:rsid w:val="00951575"/>
    <w:rsid w:val="00965BDE"/>
    <w:rsid w:val="00981CF1"/>
    <w:rsid w:val="009A5CC6"/>
    <w:rsid w:val="009B508C"/>
    <w:rsid w:val="009F4481"/>
    <w:rsid w:val="00A42926"/>
    <w:rsid w:val="00A96266"/>
    <w:rsid w:val="00AB0C61"/>
    <w:rsid w:val="00B03117"/>
    <w:rsid w:val="00B17BCB"/>
    <w:rsid w:val="00B5681D"/>
    <w:rsid w:val="00B87C30"/>
    <w:rsid w:val="00BB6A13"/>
    <w:rsid w:val="00BC2BF6"/>
    <w:rsid w:val="00C048A4"/>
    <w:rsid w:val="00C12933"/>
    <w:rsid w:val="00C62879"/>
    <w:rsid w:val="00C7050C"/>
    <w:rsid w:val="00C8310C"/>
    <w:rsid w:val="00CF655B"/>
    <w:rsid w:val="00D310F4"/>
    <w:rsid w:val="00D55600"/>
    <w:rsid w:val="00D61A83"/>
    <w:rsid w:val="00D72B84"/>
    <w:rsid w:val="00D83CCF"/>
    <w:rsid w:val="00D84DD2"/>
    <w:rsid w:val="00D95E30"/>
    <w:rsid w:val="00DC2A5B"/>
    <w:rsid w:val="00DD5DC3"/>
    <w:rsid w:val="00E04A86"/>
    <w:rsid w:val="00E25034"/>
    <w:rsid w:val="00E7723C"/>
    <w:rsid w:val="00EC4398"/>
    <w:rsid w:val="00EF7502"/>
    <w:rsid w:val="00F1530A"/>
    <w:rsid w:val="00F31A57"/>
    <w:rsid w:val="00FA08E2"/>
    <w:rsid w:val="00FE60ED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4F0460"/>
  <w15:chartTrackingRefBased/>
  <w15:docId w15:val="{21DE750D-6ACC-4543-89B5-1DEADF71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4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D6146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styleId="Hipercze">
    <w:name w:val="Hyperlink"/>
    <w:uiPriority w:val="99"/>
    <w:unhideWhenUsed/>
    <w:rsid w:val="00EC4398"/>
    <w:rPr>
      <w:color w:val="0000FF"/>
      <w:u w:val="single"/>
    </w:rPr>
  </w:style>
  <w:style w:type="paragraph" w:styleId="Bezodstpw">
    <w:name w:val="No Spacing"/>
    <w:uiPriority w:val="1"/>
    <w:qFormat/>
    <w:rsid w:val="00EC4398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Normalny"/>
    <w:rsid w:val="00EC4398"/>
    <w:pPr>
      <w:autoSpaceDN w:val="0"/>
      <w:spacing w:after="140" w:line="276" w:lineRule="auto"/>
      <w:textAlignment w:val="baseline"/>
    </w:pPr>
    <w:rPr>
      <w:kern w:val="3"/>
    </w:rPr>
  </w:style>
  <w:style w:type="character" w:customStyle="1" w:styleId="StrongEmphasis">
    <w:name w:val="Strong Emphasis"/>
    <w:rsid w:val="00EC4398"/>
    <w:rPr>
      <w:b/>
      <w:bCs/>
    </w:rPr>
  </w:style>
  <w:style w:type="character" w:styleId="Uwydatnienie">
    <w:name w:val="Emphasis"/>
    <w:uiPriority w:val="20"/>
    <w:qFormat/>
    <w:rsid w:val="00EC4398"/>
    <w:rPr>
      <w:i/>
      <w:iCs/>
    </w:rPr>
  </w:style>
  <w:style w:type="paragraph" w:customStyle="1" w:styleId="ust">
    <w:name w:val="ust"/>
    <w:basedOn w:val="Normalny"/>
    <w:rsid w:val="00EC439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art">
    <w:name w:val="art"/>
    <w:basedOn w:val="Normalny"/>
    <w:rsid w:val="00EC439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56699"/>
    <w:pPr>
      <w:suppressAutoHyphens w:val="0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756699"/>
    <w:rPr>
      <w:rFonts w:ascii="Calibri" w:hAnsi="Calibri"/>
    </w:rPr>
  </w:style>
  <w:style w:type="character" w:styleId="Odwoanieprzypisudolnego">
    <w:name w:val="footnote reference"/>
    <w:unhideWhenUsed/>
    <w:rsid w:val="00756699"/>
    <w:rPr>
      <w:vertAlign w:val="superscript"/>
    </w:rPr>
  </w:style>
  <w:style w:type="paragraph" w:customStyle="1" w:styleId="Standard">
    <w:name w:val="Standard"/>
    <w:rsid w:val="0075669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05-02-2021&amp;qplikid=41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05-02-2021&amp;qplikid=41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05-02-2021&amp;qplikid=41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awo.vulcan.edu.pl/przegdok.asp?qdatprz=05-02-2021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05-02-2021&amp;qplikid=38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EE8C1-AF70-4E42-95B0-7753697A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Links>
    <vt:vector size="30" baseType="variant">
      <vt:variant>
        <vt:i4>6881330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https://www.prawo.vulcan.edu.pl/przegdok.asp?qdatprz=05-02-2021&amp;qplikid=4186</vt:lpwstr>
      </vt:variant>
      <vt:variant>
        <vt:lpwstr>P4186A7</vt:lpwstr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>https://www.prawo.vulcan.edu.pl/przegdok.asp?qdatprz=05-02-2021&amp;qplikid=4186</vt:lpwstr>
      </vt:variant>
      <vt:variant>
        <vt:lpwstr>P4186A7</vt:lpwstr>
      </vt:variant>
      <vt:variant>
        <vt:i4>6881330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https://www.prawo.vulcan.edu.pl/przegdok.asp?qdatprz=05-02-2021&amp;qplikid=4186</vt:lpwstr>
      </vt:variant>
      <vt:variant>
        <vt:lpwstr>P4186A7</vt:lpwstr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https://www.prawo.vulcan.edu.pl/przegdok.asp?qdatprz=05-02-2021&amp;qplikid=3853</vt:lpwstr>
      </vt:variant>
      <vt:variant>
        <vt:lpwstr>P3853A2</vt:lpwstr>
      </vt:variant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https://www.prawo.vulcan.edu.pl/przegdok.asp?qdatprz=05-02-2021&amp;qplikid=4186</vt:lpwstr>
      </vt:variant>
      <vt:variant>
        <vt:lpwstr>P4186A7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Daniel Mudlaff</cp:lastModifiedBy>
  <cp:revision>2</cp:revision>
  <cp:lastPrinted>2022-02-02T06:46:00Z</cp:lastPrinted>
  <dcterms:created xsi:type="dcterms:W3CDTF">2026-01-30T12:27:00Z</dcterms:created>
  <dcterms:modified xsi:type="dcterms:W3CDTF">2026-01-30T12:27:00Z</dcterms:modified>
</cp:coreProperties>
</file>